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1373D" w14:textId="77777777" w:rsidR="00FD6880" w:rsidRPr="003E0289" w:rsidRDefault="00864288" w:rsidP="00385B6A">
      <w:pPr>
        <w:pStyle w:val="ContractUnnumbered"/>
        <w:spacing w:before="0" w:after="20" w:line="245" w:lineRule="auto"/>
        <w:contextualSpacing/>
        <w:jc w:val="center"/>
        <w:rPr>
          <w:rFonts w:ascii="Times New Roman" w:hAnsi="Times New Roman" w:cs="Times New Roman"/>
          <w:b/>
        </w:rPr>
        <w:keepNext/>
        <w:pageBreakBefore w:val="0"/>
        <w:numPr>
          <w:ilvl w:val="0"/>
          <w:numId w:val="0"/>
        </w:numPr>
      </w:pPr>
      <w:r>
        <w:rPr>
          <w:rFonts w:ascii="Times New Roman" w:hAnsi="Times New Roman" w:eastAsia="Times New Roman"/>
          <w:b/>
          <w:i w:val="0"/>
          <w:sz w:val="26"/>
          <w:u w:val="none"/>
        </w:rPr>
        <w:t>MYGCNOW CONSTRUCTION, LLC</w:t>
      </w:r>
    </w:p>
    <w:bookmarkEnd w:id="0"/>
    <w:p w14:paraId="7C710BE1" w14:textId="77777777" w:rsidR="00760EED" w:rsidRPr="003E0289" w:rsidRDefault="00033F26" w:rsidP="00385B6A">
      <w:pPr>
        <w:pStyle w:val="NoSpacing"/>
        <w:keepNext/>
        <w:pageBreakBefore w:val="0"/>
        <w:spacing w:before="0" w:after="160" w:line="245" w:lineRule="auto"/>
        <w:contextualSpacing/>
        <w:jc w:val="center"/>
        <w:rPr>
          <w:rFonts w:ascii="Times New Roman" w:hAnsi="Times New Roman" w:cs="Times New Roman"/>
          <w:b/>
        </w:rPr>
      </w:pPr>
      <w:r>
        <w:rPr>
          <w:rFonts w:ascii="Times New Roman" w:hAnsi="Times New Roman" w:eastAsia="Times New Roman"/>
          <w:b/>
          <w:i w:val="0"/>
          <w:sz w:val="24"/>
          <w:u w:val="none"/>
        </w:rPr>
        <w:t>CONTRACTOR AGREEMENT</w:t>
      </w:r>
    </w:p>
    <w:bookmarkEnd w:id="1"/>
    <w:p w14:paraId="17E1A616" w14:textId="77777777" w:rsidR="000009D2" w:rsidRPr="003E0289" w:rsidRDefault="000009D2" w:rsidP="00385B6A">
      <w:pPr>
        <w:pStyle w:val="ContractUnnumbered"/>
        <w:contextualSpacing/>
        <w:jc w:val="both"/>
        <w:rPr>
          <w:rFonts w:ascii="Times New Roman" w:hAnsi="Times New Roman" w:cs="Times New Roman"/>
          <w:b/>
        </w:rPr>
        <w:numPr>
          <w:ilvl w:val="0"/>
          <w:numId w:val="0"/>
        </w:numPr>
      </w:pPr>
    </w:p>
    <w:p w14:paraId="46AD4A79" w14:textId="77777777" w:rsidR="00EB7EB8" w:rsidRPr="003E0289" w:rsidRDefault="00A81B44" w:rsidP="00385B6A">
      <w:pPr>
        <w:pStyle w:val="ContractUnnumbered"/>
        <w:keepNext w:val="0"/>
        <w:pageBreakBefore w:val="0"/>
        <w:numPr>
          <w:ilvl w:val="0"/>
          <w:numId w:val="0"/>
        </w:numPr>
        <w:spacing w:line="245" w:lineRule="auto" w:before="0" w:after="140"/>
        <w:contextualSpacing/>
        <w:jc w:val="both"/>
        <w:rPr>
          <w:rFonts w:ascii="Times New Roman" w:hAnsi="Times New Roman" w:cs="Times New Roman"/>
        </w:rPr>
      </w:pPr>
      <w:r>
        <w:rPr>
          <w:rFonts w:ascii="Times New Roman" w:hAnsi="Times New Roman" w:eastAsia="Times New Roman"/>
          <w:b w:val="0"/>
          <w:i w:val="0"/>
          <w:sz w:val="20"/>
          <w:u w:val="none"/>
        </w:rPr>
        <w:t>This Contractor Agreement (the “Agreement”) is between MyGCNow Construction, LLC (“Contractor”), Washington contractor registration no. ____________________, UBI no. ____________________, with a notice address of ________________________________________________________________, and __________________________________________________________ (“Client”), regarding construction services at ________________________________________________________________ (the “Property”). Property year built: __________. The Agreement is effective on the date of the last required signature. “Parties” means Contractor and Client; each titled owner must sign unless a signing representative has documented authority.</w:t>
      </w:r>
    </w:p>
    <w:bookmarkEnd w:id="2"/>
    <w:bookmarkEnd w:id="3"/>
    <w:p w14:paraId="010ECB71" w14:textId="77777777" w:rsidR="00B23166" w:rsidRPr="003E0289" w:rsidRDefault="00B23166" w:rsidP="00385B6A">
      <w:pPr>
        <w:pStyle w:val="ContractUnnumbered"/>
        <w:numPr>
          <w:ilvl w:val="0"/>
          <w:numId w:val="0"/>
        </w:numPr>
        <w:spacing w:line="240" w:lineRule="auto"/>
        <w:contextualSpacing/>
        <w:jc w:val="both"/>
        <w:rPr>
          <w:rFonts w:ascii="Times New Roman" w:hAnsi="Times New Roman" w:cs="Times New Roman"/>
          <w:b/>
        </w:rPr>
      </w:pPr>
    </w:p>
    <w:p w14:paraId="2F9F6C78" w14:textId="77777777" w:rsidR="00B23166" w:rsidRPr="003E0289" w:rsidRDefault="00B23166" w:rsidP="00385B6A">
      <w:pPr>
        <w:tabs>
          <w:tab w:val="left" w:pos="90"/>
          <w:tab w:val="left" w:pos="1260"/>
        </w:tabs>
        <w:spacing w:line="240" w:lineRule="auto" w:after="60"/>
        <w:ind w:left="0" w:firstLine="180"/>
        <w:contextualSpacing/>
        <w:jc w:val="center"/>
        <w:rPr>
          <w:rFonts w:ascii="Times New Roman" w:hAnsi="Times New Roman" w:cs="Times New Roman"/>
          <w:b/>
        </w:rPr>
      </w:pPr>
      <w:r w:rsidRPr="003E0289">
        <w:rPr>
          <w:rFonts w:ascii="Times New Roman" w:hAnsi="Times New Roman" w:cs="Times New Roman"/>
          <w:b/>
        </w:rPr>
        <w:t>Scope of Work</w:t>
      </w:r>
    </w:p>
    <w:p w14:paraId="1210F6D6" w14:textId="77777777" w:rsidR="00B23166" w:rsidRPr="003E0289" w:rsidRDefault="00B23166" w:rsidP="00385B6A">
      <w:pPr>
        <w:pStyle w:val="ContractUnnumbered"/>
        <w:numPr>
          <w:ilvl w:val="0"/>
          <w:numId w:val="0"/>
        </w:numPr>
        <w:spacing w:line="240" w:lineRule="auto"/>
        <w:contextualSpacing/>
        <w:jc w:val="both"/>
        <w:rPr>
          <w:rFonts w:ascii="Times New Roman" w:hAnsi="Times New Roman" w:cs="Times New Roman"/>
          <w:b/>
        </w:rPr>
      </w:pPr>
    </w:p>
    <w:p w14:paraId="2FDA3A69" w14:textId="40DD265F" w:rsidR="00A57DCC" w:rsidRPr="003E0289" w:rsidRDefault="00A57DCC"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Scope of Work. </w:t>
      </w:r>
      <w:r>
        <w:rPr>
          <w:rFonts w:ascii="Times New Roman" w:hAnsi="Times New Roman" w:eastAsia="Times New Roman"/>
          <w:b w:val="0"/>
          <w:i w:val="0"/>
          <w:sz w:val="20"/>
          <w:u w:val="none"/>
        </w:rPr>
        <w:t>Contractor will perform the services described in Exhibit A (the “Work”) in accordance with this Agreement, the signed exhibits, and the plans and specifications identified in Exhibit A. Work not expressly included will be performed only under a written Change Order. Oral statements do not modify the Agreement, but nothing here waives liability for fraud or a right that cannot lawfully be waived. The order of precedence is: signed Change Orders; this Agreement; Exhibit A; Exhibit B; identified plans/specifications; and other exhibits. A more specific project requirement controls a general one. Unless Exhibit A states otherwise, specialty lamps, bulbs, filters, and similar consumables are excluded.</w:t>
      </w:r>
    </w:p>
    <w:p w14:paraId="0DDAC972" w14:textId="77777777" w:rsidR="003C1ACC" w:rsidRPr="003E0289" w:rsidRDefault="003C1ACC" w:rsidP="00385B6A">
      <w:pPr>
        <w:pStyle w:val="ContractUnnumbered"/>
        <w:numPr>
          <w:ilvl w:val="0"/>
          <w:numId w:val="0"/>
        </w:numPr>
        <w:spacing w:line="240" w:lineRule="auto"/>
        <w:contextualSpacing/>
        <w:jc w:val="both"/>
        <w:rPr>
          <w:rFonts w:ascii="Times New Roman" w:hAnsi="Times New Roman" w:cs="Times New Roman"/>
          <w:b/>
        </w:rPr>
      </w:pPr>
    </w:p>
    <w:p w14:paraId="2D2C1318" w14:textId="223AFAED" w:rsidR="003C1ACC" w:rsidRPr="003E0289" w:rsidRDefault="003C1ACC" w:rsidP="00385B6A">
      <w:pPr>
        <w:keepNext w:val="0"/>
        <w:pageBreakBefore w:val="0"/>
        <w:numPr>
          <w:ilvl w:val="1"/>
          <w:numId w:val="26"/>
        </w:numPr>
        <w:spacing w:line="245" w:lineRule="auto" w:before="0" w:after="80"/>
        <w:contextualSpacing/>
        <w:jc w:val="both"/>
        <w:rPr>
          <w:rFonts w:ascii="Times New Roman" w:eastAsia="Times New Roman" w:hAnsi="Times New Roman" w:cs="Times New Roman"/>
          <w:color w:val="000000"/>
        </w:rPr>
      </w:pPr>
      <w:r>
        <w:rPr>
          <w:rFonts w:ascii="Times New Roman" w:hAnsi="Times New Roman" w:eastAsia="Times New Roman"/>
          <w:b/>
          <w:i w:val="0"/>
          <w:sz w:val="20"/>
          <w:u w:val="none"/>
        </w:rPr>
        <w:t xml:space="preserve">Quality of Work. </w:t>
      </w:r>
      <w:r>
        <w:rPr>
          <w:rFonts w:ascii="Times New Roman" w:hAnsi="Times New Roman" w:eastAsia="Times New Roman"/>
          <w:b w:val="0"/>
          <w:i w:val="0"/>
          <w:sz w:val="20"/>
          <w:u w:val="none"/>
        </w:rPr>
        <w:t>Contractor will perform the Work in a professional and workmanlike manner consistent with practices customarily accepted for residential remodeling in the Property’s locality and in compliance with the codes, permits, approved plans, and manufacturer instructions applicable when the permit is issued or the Work is performed. Remodeling involves existing materials and conditions; reasonable variations in color, grain, texture, plane, plumb, level, and matching are not defects when exact matches or correction of the existing condition are not reasonably available and the result satisfies the Agreement’s objective requirements. Contractor is responsible for design services expressly included in its scope or furnished by professionals it retains. Client is responsible for Client-furnished designs, selections, and separately retained professionals, except Contractor will promptly identify known or reasonably apparent conflicts, code issues, or constructability problems before proceeding.</w:t>
      </w:r>
    </w:p>
    <w:p>
      <w:pPr>
        <w:keepNext w:val="0"/>
        <w:pageBreakBefore w:val="0"/>
        <w:numPr>
          <w:ilvl w:val="1"/>
          <w:numId w:val="26"/>
        </w:numPr>
        <w:spacing w:line="245" w:lineRule="auto" w:before="0" w:after="80"/>
        <w:contextualSpacing/>
        <w:jc w:val="both"/>
        <w:rPr>
          <w:rFonts w:ascii="Times New Roman" w:eastAsia="Times New Roman" w:hAnsi="Times New Roman" w:cs="Times New Roman"/>
          <w:color w:val="000000"/>
        </w:rPr>
      </w:pPr>
      <w:r>
        <w:rPr>
          <w:rFonts w:ascii="Times New Roman" w:hAnsi="Times New Roman" w:eastAsia="Times New Roman"/>
          <w:b/>
          <w:i w:val="0"/>
          <w:sz w:val="20"/>
          <w:u w:val="none"/>
        </w:rPr>
        <w:t xml:space="preserve">NAHB Performance Benchmark. </w:t>
      </w:r>
      <w:r>
        <w:rPr>
          <w:rFonts w:ascii="Times New Roman" w:hAnsi="Times New Roman" w:eastAsia="Times New Roman"/>
          <w:b w:val="0"/>
          <w:i w:val="0"/>
          <w:sz w:val="20"/>
          <w:u w:val="none"/>
        </w:rPr>
        <w:t>No NAHB publication is incorporated unless Exhibit A identifies a specific title and fixed edition and Client acknowledges authorized access to that edition before signing. If so identified, only the applicable performance criteria and corrective-measure provisions concerning Contractor-installed Work are a supplemental, gap-filling benchmark during the express warranty period. Applicable law and code, permit documents, signed Change Orders, this Agreement and Exhibit A, approved plans, and manufacturer instructions control over the benchmark. Remodeling-specific qualifications and existing conditions apply. Contractor may select a reasonable corrective measure permitted by the identified criterion. The reference does not expand scope, extend a warranty, incorporate later editions, or incorporate any introduction, appendix, sample warranty/arbitration clause, glossary, maintenance guide, resource list, or index.</w:t>
      </w:r>
    </w:p>
    <w:p w14:paraId="70775977" w14:textId="77777777" w:rsidR="00865455" w:rsidRPr="003E0289" w:rsidRDefault="00865455" w:rsidP="00385B6A">
      <w:pPr>
        <w:pStyle w:val="ContractUnnumbered"/>
        <w:numPr>
          <w:ilvl w:val="0"/>
          <w:numId w:val="0"/>
        </w:numPr>
        <w:spacing w:line="240" w:lineRule="auto"/>
        <w:contextualSpacing/>
        <w:jc w:val="both"/>
        <w:rPr>
          <w:rFonts w:ascii="Times New Roman" w:hAnsi="Times New Roman" w:cs="Times New Roman"/>
        </w:rPr>
      </w:pPr>
    </w:p>
    <w:p w14:paraId="527E9641" w14:textId="5A77F127" w:rsidR="00865455" w:rsidRPr="003E0289" w:rsidRDefault="00865455"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Commencement and Completion. </w:t>
      </w:r>
      <w:r>
        <w:rPr>
          <w:rFonts w:ascii="Times New Roman" w:hAnsi="Times New Roman" w:eastAsia="Times New Roman"/>
          <w:b w:val="0"/>
          <w:i w:val="0"/>
          <w:sz w:val="20"/>
          <w:u w:val="none"/>
        </w:rPr>
        <w:t>Contractor anticipates commencing the Work on or about __________________ and reaching Substantial Completion on or about __________________. These are good-faith estimates, not guarantees. The schedule will be equitably extended for the actual reasonable impact of Change Orders, Client delay or interference, late selections, restricted access, concealed conditions, permit or inspection delay, labor or material unavailability, casualty, adverse weather, governmental action, emergencies, or other causes beyond Contractor’s reasonable control. Contractor will provide reasonably prompt written notice of a material delay and its expected effect when known.</w:t>
      </w:r>
    </w:p>
    <w:p w14:paraId="61FF94FD" w14:textId="77777777" w:rsidR="00CF0203" w:rsidRPr="003E0289" w:rsidRDefault="00CF0203" w:rsidP="00385B6A">
      <w:pPr>
        <w:pStyle w:val="ContractUnnumbered"/>
        <w:numPr>
          <w:ilvl w:val="0"/>
          <w:numId w:val="0"/>
        </w:numPr>
        <w:spacing w:line="240" w:lineRule="auto"/>
        <w:contextualSpacing/>
        <w:jc w:val="both"/>
        <w:rPr>
          <w:rFonts w:ascii="Times New Roman" w:hAnsi="Times New Roman" w:cs="Times New Roman"/>
          <w:b/>
        </w:rPr>
      </w:pPr>
    </w:p>
    <w:p w14:paraId="27ABD355" w14:textId="6F075706" w:rsidR="0090487D" w:rsidRPr="003E0289" w:rsidRDefault="0090487D"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Occupancy and Access. </w:t>
      </w:r>
      <w:r>
        <w:rPr>
          <w:rFonts w:ascii="Times New Roman" w:hAnsi="Times New Roman" w:eastAsia="Times New Roman"/>
          <w:b w:val="0"/>
          <w:i w:val="0"/>
          <w:sz w:val="20"/>
          <w:u w:val="none"/>
        </w:rPr>
        <w:t>Client will remove or protect personal property from work areas and provide safe, timely access to the Property. At Client’s written request, Contractor may move ordinary items for $100 per labor hour plus applicable tax; Contractor remains responsible for damage caused by its failure to use reasonable care. Client, occupants, guests, children, and pets must remain outside posted or reasonably identified work zones and follow safety instructions. A Client visit is at Client’s ordinary premises risk, but Client does not release Contractor from liability caused by Contractor’s negligence, gross negligence, willful misconduct, or nonwaivable duty. Contractor will reasonably secure openings and hazards it creates. Missed or restricted access entitles Contractor to a reasonable time extension and documented remobilization or resequencing cost through a Change Order.</w:t>
      </w:r>
    </w:p>
    <w:p w14:paraId="28DEB4C8" w14:textId="77777777" w:rsidR="003C1ACC" w:rsidRPr="003E0289" w:rsidRDefault="003C1ACC" w:rsidP="00385B6A">
      <w:pPr>
        <w:pStyle w:val="ContractUnnumbered"/>
        <w:numPr>
          <w:ilvl w:val="0"/>
          <w:numId w:val="0"/>
        </w:numPr>
        <w:spacing w:line="240" w:lineRule="auto"/>
        <w:contextualSpacing/>
        <w:jc w:val="both"/>
        <w:rPr>
          <w:rFonts w:ascii="Times New Roman" w:hAnsi="Times New Roman" w:cs="Times New Roman"/>
          <w:b/>
        </w:rPr>
      </w:pPr>
    </w:p>
    <w:p w14:paraId="28B05418" w14:textId="56C83D80" w:rsidR="003C1ACC" w:rsidRPr="003E0289" w:rsidRDefault="003C1ACC"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Cleanup. </w:t>
      </w:r>
      <w:r>
        <w:rPr>
          <w:rFonts w:ascii="Times New Roman" w:hAnsi="Times New Roman" w:eastAsia="Times New Roman"/>
          <w:b w:val="0"/>
          <w:i w:val="0"/>
          <w:sz w:val="20"/>
          <w:u w:val="none"/>
        </w:rPr>
        <w:t>Construction dust and debris are expected. Contractor will maintain reasonable daily site organization and, upon completion or termination, remove debris generated by the Work along with Contractor’s tools, equipment, and surplus materials. Unless Exhibit A includes detailed cleaning, final cleanup is broom-clean construction cleanup, not professional or household detail cleaning. Client-owned surplus materials remain Client’s property.</w:t>
      </w:r>
    </w:p>
    <w:p w14:paraId="6F21323C" w14:textId="77777777" w:rsidR="0090487D" w:rsidRPr="003E0289" w:rsidRDefault="0090487D" w:rsidP="00385B6A">
      <w:pPr>
        <w:pStyle w:val="ContractUnnumbered"/>
        <w:numPr>
          <w:ilvl w:val="0"/>
          <w:numId w:val="0"/>
        </w:numPr>
        <w:spacing w:line="240" w:lineRule="auto"/>
        <w:contextualSpacing/>
        <w:jc w:val="both"/>
        <w:rPr>
          <w:rFonts w:ascii="Times New Roman" w:hAnsi="Times New Roman" w:cs="Times New Roman"/>
          <w:b/>
        </w:rPr>
      </w:pPr>
    </w:p>
    <w:p w14:paraId="25039101" w14:textId="4BF240C6" w:rsidR="00A57DCC" w:rsidRPr="003E0289" w:rsidRDefault="00A57DCC"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Method of Performing Work. </w:t>
      </w:r>
      <w:r>
        <w:rPr>
          <w:rFonts w:ascii="Times New Roman" w:hAnsi="Times New Roman" w:eastAsia="Times New Roman"/>
          <w:b w:val="0"/>
          <w:i w:val="0"/>
          <w:sz w:val="20"/>
          <w:u w:val="none"/>
        </w:rPr>
        <w:t>Contractor will supervise, direct, and coordinate the Work and control construction means, methods, sequencing, and personnel. Client may observe and inspect the Work, communicate concerns to Contractor’s Authorized Representative, and exercise nonwaivable rights, but will not direct workers or enter side agreements for the Work.</w:t>
      </w:r>
    </w:p>
    <w:p w14:paraId="14DEA27E" w14:textId="77777777" w:rsidR="00A57DCC" w:rsidRPr="003E0289" w:rsidRDefault="00A57DCC" w:rsidP="00385B6A">
      <w:pPr>
        <w:pStyle w:val="ContractUnnumbered"/>
        <w:numPr>
          <w:ilvl w:val="0"/>
          <w:numId w:val="0"/>
        </w:numPr>
        <w:spacing w:line="240" w:lineRule="auto"/>
        <w:contextualSpacing/>
        <w:jc w:val="both"/>
        <w:rPr>
          <w:rFonts w:ascii="Times New Roman" w:hAnsi="Times New Roman" w:cs="Times New Roman"/>
          <w:b/>
        </w:rPr>
      </w:pPr>
    </w:p>
    <w:p w14:paraId="3C0C680E" w14:textId="77777777" w:rsidR="00A57DCC" w:rsidRPr="003E0289" w:rsidRDefault="00A57DCC"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Employees and Subcontractors. </w:t>
      </w:r>
      <w:r>
        <w:rPr>
          <w:rFonts w:ascii="Times New Roman" w:hAnsi="Times New Roman" w:eastAsia="Times New Roman"/>
          <w:b w:val="0"/>
          <w:i w:val="0"/>
          <w:sz w:val="20"/>
          <w:u w:val="none"/>
        </w:rPr>
        <w:t>Contractor may use employees and subcontractors it deems appropriate and will direct and control them. Costs are allocated under the selected pricing method in Exhibit B. Contractor will use appropriately registered, licensed, or certified subcontractors when required by law. Client will not supervise or direct Contractor personnel.</w:t>
      </w:r>
    </w:p>
    <w:p w14:paraId="4300C856" w14:textId="77777777" w:rsidR="00AF6B23" w:rsidRPr="003E0289" w:rsidRDefault="00AF6B23" w:rsidP="00385B6A">
      <w:pPr>
        <w:pStyle w:val="ContractUnnumbered"/>
        <w:numPr>
          <w:ilvl w:val="0"/>
          <w:numId w:val="0"/>
        </w:numPr>
        <w:spacing w:line="240" w:lineRule="auto"/>
        <w:contextualSpacing/>
        <w:jc w:val="both"/>
        <w:rPr>
          <w:rFonts w:ascii="Times New Roman" w:hAnsi="Times New Roman" w:cs="Times New Roman"/>
        </w:rPr>
      </w:pPr>
    </w:p>
    <w:p w14:paraId="101270A0" w14:textId="72FBB527" w:rsidR="00A57DCC" w:rsidRPr="003E0289" w:rsidRDefault="00AF6B23"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Tools, Materials, and Equipment. </w:t>
      </w:r>
      <w:r>
        <w:rPr>
          <w:rFonts w:ascii="Times New Roman" w:hAnsi="Times New Roman" w:eastAsia="Times New Roman"/>
          <w:b w:val="0"/>
          <w:i w:val="0"/>
          <w:sz w:val="20"/>
          <w:u w:val="none"/>
        </w:rPr>
        <w:t>Contractor will supply tools, materials, and equipment required for the Work unless Exhibit A states otherwise. Client-supplied products require Contractor’s prior written approval and timely delivery. Client bears the risk of product suitability, completeness, lead time, storage, and manufacturer defects in Client-supplied products; Contractor remains responsible for installation workmanship and for damage caused by its handling. Contractor may reject unsafe, noncompliant, incomplete, or unsuitable products, with resulting cost and time handled by Change Order.</w:t>
      </w:r>
    </w:p>
    <w:p w14:paraId="2E775463" w14:textId="77777777" w:rsidR="00A57DCC" w:rsidRPr="003E0289" w:rsidRDefault="00A57DCC" w:rsidP="00385B6A">
      <w:pPr>
        <w:pStyle w:val="ContractUnnumbered"/>
        <w:numPr>
          <w:ilvl w:val="0"/>
          <w:numId w:val="0"/>
        </w:numPr>
        <w:spacing w:line="240" w:lineRule="auto"/>
        <w:contextualSpacing/>
        <w:jc w:val="both"/>
        <w:rPr>
          <w:rFonts w:ascii="Times New Roman" w:hAnsi="Times New Roman" w:cs="Times New Roman"/>
          <w:b/>
        </w:rPr>
      </w:pPr>
    </w:p>
    <w:p w14:paraId="32ED1E86" w14:textId="550314A0" w:rsidR="00A57DCC" w:rsidRPr="003E0289" w:rsidRDefault="00AF6B23"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Building Permits and Approvals. </w:t>
      </w:r>
      <w:r>
        <w:rPr>
          <w:rFonts w:ascii="Times New Roman" w:hAnsi="Times New Roman" w:eastAsia="Times New Roman"/>
          <w:b w:val="0"/>
          <w:i w:val="0"/>
          <w:sz w:val="20"/>
          <w:u w:val="none"/>
        </w:rPr>
        <w:t>Unless Exhibit A expressly assigns otherwise, Contractor will obtain permits required for the Work, and licensed trade subcontractors will obtain permits required for their trades. Client will pay permit and inspection fees as shown in Exhibit A or Exhibit B and is responsible for HOA, architectural-review, and similar private approvals. Neither Party will direct or perform unpermitted work.</w:t>
      </w:r>
    </w:p>
    <w:p>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Hazardous and Regulated Materials. </w:t>
      </w:r>
      <w:r>
        <w:rPr>
          <w:rFonts w:ascii="Times New Roman" w:hAnsi="Times New Roman" w:eastAsia="Times New Roman"/>
          <w:b w:val="0"/>
          <w:i w:val="0"/>
          <w:sz w:val="20"/>
          <w:u w:val="none"/>
        </w:rPr>
        <w:t>Before Contractor bids or begins work that may disturb suspect material, Client will provide the asbestos good-faith inspection report or qualifying written statement required by Washington law. Contractor will not begin affected work until it receives the required document. For covered pre-1978 housing, applicable Washington renovation, repair, and painting certification, pamphlet, acknowledgment, testing, containment, work-practice, and recordkeeping rules control. Discovery or suspected presence of asbestos, lead, mold, contaminated soil, or other hazardous or unsafe conditions authorizes immediate suspension of affected Work, notice to Client, and a written Change Order for lawful testing, abatement, protection, cost, and schedule impacts. Abatement is excluded unless expressly included.</w:t>
      </w:r>
    </w:p>
    <w:p w14:paraId="4DB8DC3C" w14:textId="77777777" w:rsidR="00443935" w:rsidRPr="003E0289" w:rsidRDefault="00443935" w:rsidP="00385B6A">
      <w:pPr>
        <w:pStyle w:val="ContractUnnumbered"/>
        <w:numPr>
          <w:ilvl w:val="0"/>
          <w:numId w:val="0"/>
        </w:numPr>
        <w:spacing w:line="240" w:lineRule="auto"/>
        <w:contextualSpacing/>
        <w:jc w:val="both"/>
        <w:rPr>
          <w:rFonts w:ascii="Times New Roman" w:hAnsi="Times New Roman" w:cs="Times New Roman"/>
          <w:b/>
        </w:rPr>
      </w:pPr>
    </w:p>
    <w:p w14:paraId="47E5D6AB" w14:textId="12A91A4E" w:rsidR="00443935" w:rsidRPr="003E0289" w:rsidRDefault="00443935"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Taxes. </w:t>
      </w:r>
      <w:r>
        <w:rPr>
          <w:rFonts w:ascii="Times New Roman" w:hAnsi="Times New Roman" w:eastAsia="Times New Roman"/>
          <w:b w:val="0"/>
          <w:i w:val="0"/>
          <w:sz w:val="20"/>
          <w:u w:val="none"/>
        </w:rPr>
        <w:t>Contractor is responsible for its payroll, income, and business taxes. Client will pay Washington retail sales tax and other project taxes properly invoiced under Exhibit B.</w:t>
      </w:r>
    </w:p>
    <w:p w14:paraId="57693509" w14:textId="70D3D984" w:rsidR="00C33922" w:rsidRPr="003E0289" w:rsidRDefault="00C33922" w:rsidP="00385B6A">
      <w:pPr>
        <w:pStyle w:val="ContractUnnumbered"/>
        <w:numPr>
          <w:ilvl w:val="0"/>
          <w:numId w:val="0"/>
        </w:numPr>
        <w:spacing w:line="240" w:lineRule="auto"/>
        <w:contextualSpacing/>
        <w:jc w:val="both"/>
        <w:rPr>
          <w:rFonts w:ascii="Times New Roman" w:hAnsi="Times New Roman" w:cs="Times New Roman"/>
        </w:rPr>
      </w:pPr>
    </w:p>
    <w:p w14:paraId="7A248F14" w14:textId="77777777" w:rsidR="000F3ADA" w:rsidRDefault="007D1F2D" w:rsidP="00385B6A">
      <w:pPr>
        <w:spacing w:line="240" w:lineRule="auto" w:after="60"/>
        <w:ind w:left="0" w:firstLine="270"/>
        <w:contextualSpacing/>
        <w:jc w:val="center"/>
        <w:rPr>
          <w:rFonts w:ascii="Times New Roman" w:hAnsi="Times New Roman" w:cs="Times New Roman"/>
          <w:b/>
        </w:rPr>
      </w:pPr>
      <w:r w:rsidRPr="003E0289">
        <w:rPr>
          <w:rFonts w:ascii="Times New Roman" w:hAnsi="Times New Roman" w:cs="Times New Roman"/>
          <w:b/>
        </w:rPr>
        <w:t>Compensation</w:t>
      </w:r>
    </w:p>
    <w:p w14:paraId="0B270731" w14:textId="77777777" w:rsidR="00385B6A" w:rsidRPr="003E0289" w:rsidRDefault="00385B6A" w:rsidP="00385B6A">
      <w:pPr>
        <w:pStyle w:val="ContractUnnumbered"/>
        <w:numPr>
          <w:ilvl w:val="0"/>
          <w:numId w:val="0"/>
        </w:numPr>
        <w:spacing w:line="240" w:lineRule="auto"/>
        <w:ind w:left="270"/>
        <w:contextualSpacing/>
        <w:rPr>
          <w:rFonts w:ascii="Times New Roman" w:hAnsi="Times New Roman" w:cs="Times New Roman"/>
          <w:b/>
        </w:rPr>
      </w:pPr>
    </w:p>
    <w:p w14:paraId="73E843B5" w14:textId="6AA92AD7" w:rsidR="00B47639" w:rsidRPr="003E0289" w:rsidRDefault="00443935"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Payment. </w:t>
      </w:r>
      <w:r>
        <w:rPr>
          <w:rFonts w:ascii="Times New Roman" w:hAnsi="Times New Roman" w:eastAsia="Times New Roman"/>
          <w:b w:val="0"/>
          <w:i w:val="0"/>
          <w:sz w:val="20"/>
          <w:u w:val="none"/>
        </w:rPr>
        <w:t>Client will compensate Contractor under Exhibits A and B, as adjusted by signed Change Orders. Exhibit E applies only when affirmatively selected and signed for demolition/discovery services. Contractor does not offer financing under this Agreement, and no escrow-payment arrangement or consensual security interest is part of the Agreement. Statutory lien rights and ordinary collection remedies are not waived.</w:t>
      </w:r>
    </w:p>
    <w:p w14:paraId="3734AD86" w14:textId="77777777" w:rsidR="00B47639" w:rsidRPr="003E0289" w:rsidRDefault="00B47639" w:rsidP="00385B6A">
      <w:pPr>
        <w:pStyle w:val="ContractUnnumbered"/>
        <w:numPr>
          <w:ilvl w:val="0"/>
          <w:numId w:val="0"/>
        </w:numPr>
        <w:spacing w:line="240" w:lineRule="auto"/>
        <w:contextualSpacing/>
        <w:jc w:val="both"/>
        <w:rPr>
          <w:rFonts w:ascii="Times New Roman" w:hAnsi="Times New Roman" w:cs="Times New Roman"/>
        </w:rPr>
      </w:pPr>
    </w:p>
    <w:p w14:paraId="3A4B4000" w14:textId="4E9690D9" w:rsidR="00A42ED4" w:rsidRPr="003E0289" w:rsidRDefault="00A42ED4"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Price Escalation for Fixed-Price Work. </w:t>
      </w:r>
      <w:r>
        <w:rPr>
          <w:rFonts w:ascii="Times New Roman" w:hAnsi="Times New Roman" w:eastAsia="Times New Roman"/>
          <w:b w:val="0"/>
          <w:i w:val="0"/>
          <w:sz w:val="20"/>
          <w:u w:val="none"/>
        </w:rPr>
        <w:t>A fixed price is based on material quotations and market conditions reasonably available when the Agreement is signed. If, before Contractor purchases a specified material, its documented supplier cost increases by five percent (5%) or more for reasons beyond Contractor’s reasonable control, Contractor will provide supporting documentation and a proposed Change Order limited to the actual increase, applicable markup stated in Exhibit B, sales tax, and reasonable schedule effect. Contractor will not purchase the affected material at the increased price without written approval, except as reasonably necessary to protect persons or property. If the Parties do not agree, Contractor may suspend the affected Work while alternatives are evaluated. This clause does not duplicate costs already reimbursable under cost-plus pricing.</w:t>
      </w:r>
    </w:p>
    <w:p w14:paraId="66154BA5" w14:textId="77777777" w:rsidR="006662A8" w:rsidRPr="003E0289" w:rsidRDefault="006662A8" w:rsidP="00385B6A">
      <w:pPr>
        <w:pStyle w:val="ContractUnnumbered"/>
        <w:numPr>
          <w:ilvl w:val="0"/>
          <w:numId w:val="0"/>
        </w:numPr>
        <w:spacing w:line="240" w:lineRule="auto"/>
        <w:contextualSpacing/>
        <w:jc w:val="both"/>
        <w:rPr>
          <w:rFonts w:ascii="Times New Roman" w:hAnsi="Times New Roman" w:cs="Times New Roman"/>
        </w:rPr>
      </w:pPr>
    </w:p>
    <w:p w14:paraId="5A03E8E2" w14:textId="77777777" w:rsidR="00AF6B23" w:rsidRDefault="00A57DCC" w:rsidP="00385B6A">
      <w:pPr>
        <w:spacing w:line="240" w:lineRule="auto" w:after="60"/>
        <w:ind w:left="0" w:firstLine="270"/>
        <w:contextualSpacing/>
        <w:jc w:val="center"/>
        <w:rPr>
          <w:rFonts w:ascii="Times New Roman" w:hAnsi="Times New Roman" w:cs="Times New Roman"/>
          <w:b/>
        </w:rPr>
      </w:pPr>
      <w:r w:rsidRPr="003E0289">
        <w:rPr>
          <w:rFonts w:ascii="Times New Roman" w:hAnsi="Times New Roman" w:cs="Times New Roman"/>
          <w:b/>
        </w:rPr>
        <w:t>Insurance</w:t>
      </w:r>
    </w:p>
    <w:p w14:paraId="36832B73" w14:textId="77777777" w:rsidR="00385B6A" w:rsidRPr="003E0289" w:rsidRDefault="00385B6A" w:rsidP="00385B6A">
      <w:pPr>
        <w:pStyle w:val="ContractUnnumbered"/>
        <w:numPr>
          <w:ilvl w:val="0"/>
          <w:numId w:val="0"/>
        </w:numPr>
        <w:spacing w:line="240" w:lineRule="auto"/>
        <w:ind w:left="270"/>
        <w:contextualSpacing/>
        <w:rPr>
          <w:rFonts w:ascii="Times New Roman" w:hAnsi="Times New Roman" w:cs="Times New Roman"/>
          <w:b/>
        </w:rPr>
      </w:pPr>
    </w:p>
    <w:p w14:paraId="630A0E2D" w14:textId="77777777" w:rsidR="00A57DCC" w:rsidRPr="003E0289" w:rsidRDefault="000D7CFE"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Coverage. </w:t>
      </w:r>
      <w:r>
        <w:rPr>
          <w:rFonts w:ascii="Times New Roman" w:hAnsi="Times New Roman" w:eastAsia="Times New Roman"/>
          <w:b w:val="0"/>
          <w:i w:val="0"/>
          <w:sz w:val="20"/>
          <w:u w:val="none"/>
        </w:rPr>
        <w:t>Contractor will maintain active Washington contractor registration, the bond or assigned security required for its registration, commercial general liability insurance at not less than the limits required by RCW 18.27.050 or higher limits stated in Exhibit A, and workers’ compensation coverage when required. Upon reasonable request, Contractor will provide evidence of current coverage.</w:t>
      </w:r>
    </w:p>
    <w:p>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Client Property Insurance. </w:t>
      </w:r>
      <w:r>
        <w:rPr>
          <w:rFonts w:ascii="Times New Roman" w:hAnsi="Times New Roman" w:eastAsia="Times New Roman"/>
          <w:b w:val="0"/>
          <w:i w:val="0"/>
          <w:sz w:val="20"/>
          <w:u w:val="none"/>
        </w:rPr>
        <w:t>Client will maintain homeowners or other property insurance covering the Property and personal property, notify the carrier of the planned renovation, and obtain builder’s-risk or renovation coverage if recommended by the carrier. Each Party will promptly notify the other of an insured loss affecting the Work.</w:t>
      </w:r>
    </w:p>
    <w:p w14:paraId="13CEB9A7" w14:textId="77777777" w:rsidR="00227E84" w:rsidRPr="003E0289" w:rsidRDefault="00A57DCC" w:rsidP="00385B6A">
      <w:pPr>
        <w:spacing w:line="240" w:lineRule="auto" w:after="60"/>
        <w:ind w:left="0" w:firstLine="180"/>
        <w:contextualSpacing/>
        <w:jc w:val="center"/>
        <w:rPr>
          <w:rFonts w:ascii="Times New Roman" w:hAnsi="Times New Roman" w:cs="Times New Roman"/>
          <w:b/>
        </w:rPr>
      </w:pPr>
      <w:r w:rsidRPr="003E0289">
        <w:rPr>
          <w:rFonts w:ascii="Times New Roman" w:hAnsi="Times New Roman" w:cs="Times New Roman"/>
          <w:b/>
        </w:rPr>
        <w:t>Warranty</w:t>
      </w:r>
    </w:p>
    <w:p w14:paraId="7CB50552" w14:textId="77777777" w:rsidR="007D1F2D" w:rsidRPr="003E0289" w:rsidRDefault="007D1F2D" w:rsidP="00385B6A">
      <w:pPr>
        <w:pStyle w:val="ContractUnnumbered"/>
        <w:numPr>
          <w:ilvl w:val="0"/>
          <w:numId w:val="0"/>
        </w:numPr>
        <w:spacing w:line="240" w:lineRule="auto"/>
        <w:ind w:left="90"/>
        <w:contextualSpacing/>
        <w:rPr>
          <w:rFonts w:ascii="Times New Roman" w:hAnsi="Times New Roman" w:cs="Times New Roman"/>
          <w:b/>
        </w:rPr>
      </w:pPr>
    </w:p>
    <w:p w14:paraId="479A09D5" w14:textId="77777777" w:rsidR="006B13E1" w:rsidRPr="00883FAD" w:rsidRDefault="00227E84"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One-Year Express Workmanship Warranty. </w:t>
      </w:r>
      <w:r>
        <w:rPr>
          <w:rFonts w:ascii="Times New Roman" w:hAnsi="Times New Roman" w:eastAsia="Times New Roman"/>
          <w:b w:val="0"/>
          <w:i w:val="0"/>
          <w:sz w:val="20"/>
          <w:u w:val="none"/>
        </w:rPr>
        <w:t>For one year after the Substantial Completion Date, Contractor warrants that Contractor-installed Work will be of good quality, free from material workmanship defects, and in substantial conformance with the Agreement. Contractor will, at its reasonable option, repair, replace, or adjust covered Work. This is a contractual service/correction period only; it does not shorten an applicable statute of limitation or repose, limit a timely claim arising under other law, or waive a right or remedy that cannot lawfully be waived.</w:t>
      </w:r>
    </w:p>
    <w:p w14:paraId="193ED799" w14:textId="77777777" w:rsidR="00883FAD" w:rsidRDefault="00883FAD" w:rsidP="00883FAD">
      <w:pPr>
        <w:pStyle w:val="ContractUnnumbered"/>
        <w:numPr>
          <w:ilvl w:val="0"/>
          <w:numId w:val="0"/>
        </w:numPr>
        <w:spacing w:line="240" w:lineRule="auto"/>
        <w:contextualSpacing/>
        <w:jc w:val="both"/>
        <w:rPr>
          <w:rFonts w:ascii="Times New Roman" w:hAnsi="Times New Roman" w:cs="Times New Roman"/>
          <w:b/>
        </w:rPr>
      </w:pPr>
    </w:p>
    <w:p w14:paraId="61B054D8" w14:textId="656F464F" w:rsidR="00883FAD" w:rsidRPr="00883FAD" w:rsidRDefault="00883FAD" w:rsidP="00883FAD">
      <w:pPr>
        <w:pStyle w:val="ContractUnnumbered"/>
        <w:keepNext w:val="0"/>
        <w:pageBreakBefore w:val="0"/>
        <w:numPr>
          <w:ilvl w:val="0"/>
          <w:numId w:val="0"/>
        </w:numPr>
        <w:spacing w:line="245" w:lineRule="auto" w:before="0" w:after="80"/>
        <w:contextualSpacing/>
        <w:jc w:val="both"/>
        <w:rPr>
          <w:rFonts w:ascii="Times New Roman" w:hAnsi="Times New Roman" w:cs="Times New Roman"/>
          <w:bCs/>
        </w:rPr>
      </w:pPr>
      <w:r>
        <w:rPr>
          <w:rFonts w:ascii="Times New Roman" w:hAnsi="Times New Roman" w:eastAsia="Times New Roman"/>
          <w:b w:val="0"/>
          <w:i w:val="0"/>
          <w:sz w:val="20"/>
          <w:u w:val="none"/>
        </w:rPr>
        <w:t>Contractor may suspend nonemergency warranty service after written notice while an undisputed amount remains past due, but payment default does not void the warranty or eliminate nonwaivable rights. Contractor will address an active condition presenting a material risk of personal injury or further property damage as reasonably required by law, with responsibility for resulting cost reserved until the claim is evaluated.</w:t>
      </w:r>
    </w:p>
    <w:p w14:paraId="7B7811B5" w14:textId="77777777" w:rsidR="006B13E1" w:rsidRPr="003E0289" w:rsidRDefault="006B13E1" w:rsidP="00385B6A">
      <w:pPr>
        <w:pStyle w:val="ContractUnnumbered"/>
        <w:numPr>
          <w:ilvl w:val="0"/>
          <w:numId w:val="0"/>
        </w:numPr>
        <w:spacing w:line="240" w:lineRule="auto"/>
        <w:contextualSpacing/>
        <w:jc w:val="both"/>
        <w:rPr>
          <w:rFonts w:ascii="Times New Roman" w:hAnsi="Times New Roman" w:cs="Times New Roman"/>
          <w:b/>
        </w:rPr>
      </w:pPr>
    </w:p>
    <w:p w14:paraId="484C4B15" w14:textId="41E80666" w:rsidR="0004458F" w:rsidRPr="003E0289" w:rsidRDefault="006B13E1"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Transfer. </w:t>
      </w:r>
      <w:r>
        <w:rPr>
          <w:rFonts w:ascii="Times New Roman" w:hAnsi="Times New Roman" w:eastAsia="Times New Roman"/>
          <w:b w:val="0"/>
          <w:i w:val="0"/>
          <w:sz w:val="20"/>
          <w:u w:val="none"/>
        </w:rPr>
        <w:t>Contractor’s express workmanship warranty is issued to the Client and is not transferable without Contractor’s written consent. This does not limit transferable manufacturer warranties or rights that applicable law grants a later owner.</w:t>
      </w:r>
    </w:p>
    <w:p w14:paraId="31E9480F" w14:textId="77777777" w:rsidR="0004458F" w:rsidRPr="003E0289" w:rsidRDefault="0004458F" w:rsidP="00385B6A">
      <w:pPr>
        <w:pStyle w:val="ContractUnnumbered"/>
        <w:numPr>
          <w:ilvl w:val="0"/>
          <w:numId w:val="0"/>
        </w:numPr>
        <w:spacing w:line="240" w:lineRule="auto"/>
        <w:contextualSpacing/>
        <w:jc w:val="both"/>
        <w:rPr>
          <w:rFonts w:ascii="Times New Roman" w:hAnsi="Times New Roman" w:cs="Times New Roman"/>
          <w:b/>
        </w:rPr>
      </w:pPr>
    </w:p>
    <w:p w14:paraId="5D7E42B6" w14:textId="77777777" w:rsidR="0004458F" w:rsidRPr="003E0289" w:rsidRDefault="0004458F"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Notice and Opportunity to Cure. </w:t>
      </w:r>
      <w:r>
        <w:rPr>
          <w:rFonts w:ascii="Times New Roman" w:hAnsi="Times New Roman" w:eastAsia="Times New Roman"/>
          <w:b w:val="0"/>
          <w:i w:val="0"/>
          <w:sz w:val="20"/>
          <w:u w:val="none"/>
        </w:rPr>
        <w:t>During the one-year express warranty period, Client will give Contractor prompt written, itemized notice of an alleged covered defect, reasonable photographs or other available information, and reasonable access to inspect and perform an appropriate correction. Client will take reasonable steps to prevent avoidable additional damage and will not permit another contractor to alter the claimed condition before Contractor’s inspection, except for an emergency or after Contractor fails to respond within a reasonable time. Notice within one year is a condition of this express warranty only and is not a contractual limitation on other timely legal claims.</w:t>
      </w:r>
    </w:p>
    <w:p w14:paraId="4FD22319" w14:textId="77777777" w:rsidR="0004458F" w:rsidRPr="003E0289" w:rsidRDefault="0004458F" w:rsidP="00385B6A">
      <w:pPr>
        <w:pStyle w:val="ContractUnnumbered"/>
        <w:numPr>
          <w:ilvl w:val="0"/>
          <w:numId w:val="0"/>
        </w:numPr>
        <w:spacing w:line="240" w:lineRule="auto"/>
        <w:contextualSpacing/>
        <w:jc w:val="both"/>
        <w:rPr>
          <w:rFonts w:ascii="Times New Roman" w:hAnsi="Times New Roman" w:cs="Times New Roman"/>
          <w:b/>
        </w:rPr>
      </w:pPr>
    </w:p>
    <w:p w14:paraId="4B994DE6" w14:textId="77777777" w:rsidR="0004458F" w:rsidRPr="003E0289" w:rsidRDefault="0004458F"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Product Defects and Manufacturer Warranties. </w:t>
      </w:r>
      <w:r>
        <w:rPr>
          <w:rFonts w:ascii="Times New Roman" w:hAnsi="Times New Roman" w:eastAsia="Times New Roman"/>
          <w:b w:val="0"/>
          <w:i w:val="0"/>
          <w:sz w:val="20"/>
          <w:u w:val="none"/>
        </w:rPr>
        <w:t>Manufacturer and supplier warranties are separate from this workmanship warranty. Contractor will provide or assign transferable product warranties received and reasonably assist Client with a covered product claim. Contractor is not responsible for an inherent product defect it did not cause, but remains responsible for defective installation, handling, or product selection that was within Contractor’s express contractual responsibility.</w:t>
      </w:r>
    </w:p>
    <w:p w14:paraId="534E45E6" w14:textId="77777777" w:rsidR="0004458F" w:rsidRPr="003E0289" w:rsidRDefault="0004458F" w:rsidP="00385B6A">
      <w:pPr>
        <w:pStyle w:val="ContractUnnumbered"/>
        <w:numPr>
          <w:ilvl w:val="0"/>
          <w:numId w:val="0"/>
        </w:numPr>
        <w:spacing w:line="240" w:lineRule="auto"/>
        <w:contextualSpacing/>
        <w:jc w:val="both"/>
        <w:rPr>
          <w:rFonts w:ascii="Times New Roman" w:hAnsi="Times New Roman" w:cs="Times New Roman"/>
          <w:b/>
        </w:rPr>
      </w:pPr>
    </w:p>
    <w:p w14:paraId="7CDC5E1F" w14:textId="77777777" w:rsidR="00443935" w:rsidRPr="003E0289" w:rsidRDefault="0004458F"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Warranty Exclusions and Corrective Work. </w:t>
      </w:r>
      <w:r>
        <w:rPr>
          <w:rFonts w:ascii="Times New Roman" w:hAnsi="Times New Roman" w:eastAsia="Times New Roman"/>
          <w:b w:val="0"/>
          <w:i w:val="0"/>
          <w:sz w:val="20"/>
          <w:u w:val="none"/>
        </w:rPr>
        <w:t>Coverage does not extend to the extent a condition is caused by ordinary wear, inadequate maintenance, misuse, abuse, improper humidity or moisture control, casualty, pest activity, code changes after performance, Client or third-party work, Client-furnished designs or products, a preexisting or concealed condition, normal movement or settlement not caused by the Work, or an inherent product defect not caused by installation. Third-party work affects coverage only to the extent it causes, worsens, conceals, or prevents correction of the claimed condition. Corrective work does not restart the entire warranty; corrected Work remains covered for the longer of the unexpired original period or ninety (90) days.</w:t>
      </w:r>
    </w:p>
    <w:p w14:paraId="2D13B5BC" w14:textId="77777777" w:rsidR="00227E84" w:rsidRPr="003E0289" w:rsidRDefault="00227E84" w:rsidP="00385B6A">
      <w:pPr>
        <w:pStyle w:val="ContractUnnumbered"/>
        <w:numPr>
          <w:ilvl w:val="0"/>
          <w:numId w:val="0"/>
        </w:numPr>
        <w:spacing w:line="240" w:lineRule="auto"/>
        <w:contextualSpacing/>
        <w:jc w:val="both"/>
        <w:rPr>
          <w:rFonts w:ascii="Times New Roman" w:hAnsi="Times New Roman" w:cs="Times New Roman"/>
          <w:b/>
        </w:rPr>
      </w:pPr>
      <w:r w:rsidRPr="003E0289">
        <w:rPr>
          <w:rFonts w:ascii="Times New Roman" w:hAnsi="Times New Roman" w:cs="Times New Roman"/>
        </w:rPr>
        <w:t xml:space="preserve"> </w:t>
      </w:r>
    </w:p>
    <w:p w14:paraId="682FCB7B" w14:textId="77777777" w:rsidR="005C70BF" w:rsidRPr="003E0289" w:rsidRDefault="00306B52"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OTHER WARRANTIES. </w:t>
      </w:r>
      <w:r>
        <w:rPr>
          <w:rFonts w:ascii="Times New Roman" w:hAnsi="Times New Roman" w:eastAsia="Times New Roman"/>
          <w:b/>
          <w:i w:val="0"/>
          <w:sz w:val="20"/>
          <w:u w:val="none"/>
        </w:rPr>
        <w:t>Except for the express warranties stated in this Agreement, Contractor disclaims other warranties only to the fullest extent a particular warranty may lawfully be disclaimed in this transaction. Nothing in this Agreement disclaims the written express warranty, negates an express representation on which Client reasonably relied, or waives a nonwaivable federal, state, or local right or remedy.</w:t>
      </w:r>
    </w:p>
    <w:p w14:paraId="0C9E13E4" w14:textId="77777777" w:rsidR="005C70BF" w:rsidRPr="003E0289" w:rsidRDefault="005C70BF" w:rsidP="00385B6A">
      <w:pPr>
        <w:pStyle w:val="ContractUnnumbered"/>
        <w:numPr>
          <w:ilvl w:val="0"/>
          <w:numId w:val="0"/>
        </w:numPr>
        <w:spacing w:line="240" w:lineRule="auto"/>
        <w:contextualSpacing/>
        <w:jc w:val="both"/>
        <w:rPr>
          <w:rFonts w:ascii="Times New Roman" w:hAnsi="Times New Roman" w:cs="Times New Roman"/>
        </w:rPr>
      </w:pPr>
    </w:p>
    <w:p w14:paraId="276DBC04" w14:textId="77777777" w:rsidR="0059173E" w:rsidRPr="003E0289" w:rsidRDefault="00A57DCC" w:rsidP="00385B6A">
      <w:pPr>
        <w:spacing w:line="240" w:lineRule="auto" w:after="60"/>
        <w:ind w:left="0" w:firstLine="180"/>
        <w:contextualSpacing/>
        <w:jc w:val="center"/>
        <w:rPr>
          <w:rFonts w:ascii="Times New Roman" w:hAnsi="Times New Roman" w:cs="Times New Roman"/>
          <w:b/>
        </w:rPr>
      </w:pPr>
      <w:r w:rsidRPr="003E0289">
        <w:rPr>
          <w:rFonts w:ascii="Times New Roman" w:hAnsi="Times New Roman" w:cs="Times New Roman"/>
          <w:b/>
        </w:rPr>
        <w:t>Changes</w:t>
      </w:r>
    </w:p>
    <w:p w14:paraId="37D2A30C" w14:textId="3BE1865A" w:rsidR="00A57DCC" w:rsidRPr="003E0289" w:rsidRDefault="00514207" w:rsidP="00385B6A">
      <w:pPr>
        <w:pStyle w:val="Heading3"/>
        <w:keepNext w:val="0"/>
        <w:keepLines w:val="0"/>
        <w:pageBreakBefore w:val="0"/>
        <w:numPr>
          <w:ilvl w:val="1"/>
          <w:numId w:val="26"/>
        </w:numPr>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i w:val="0"/>
          <w:sz w:val="20"/>
          <w:u w:val="none"/>
        </w:rPr>
        <w:t xml:space="preserve">Change Orders. </w:t>
      </w:r>
      <w:r>
        <w:rPr>
          <w:rFonts w:ascii="Times New Roman" w:hAnsi="Times New Roman" w:eastAsia="Times New Roman"/>
          <w:b w:val="0"/>
          <w:i w:val="0"/>
          <w:sz w:val="20"/>
          <w:u w:val="none"/>
        </w:rPr>
        <w:t>A “Change Order” is a written change to the Scope of Work, Contract Price or compensation method, selections, sequence, or schedule. Either Party may propose one. Except for an emergency reasonably requiring immediate action to protect persons or property, changed Work will proceed only after a written or electronically signed Change Order describes the addition, deletion, substitution, credit or extra cost, applicable markup and tax, and time effect. Contractor may accept or decline a Client-requested change for a legitimate scheduling, safety, code, availability, or business reason.</w:t>
      </w:r>
    </w:p>
    <w:p w14:paraId="26C5C2AD" w14:textId="77777777" w:rsidR="00A57DCC" w:rsidRPr="003E0289" w:rsidRDefault="00A57DCC" w:rsidP="00385B6A">
      <w:pPr>
        <w:pStyle w:val="ContractUnnumbered"/>
        <w:keepNext w:val="0"/>
        <w:keepLines w:val="0"/>
        <w:numPr>
          <w:ilvl w:val="0"/>
          <w:numId w:val="0"/>
        </w:numPr>
        <w:spacing w:line="240" w:lineRule="auto"/>
        <w:contextualSpacing/>
        <w:jc w:val="both"/>
        <w:rPr>
          <w:rFonts w:ascii="Times New Roman" w:hAnsi="Times New Roman" w:cs="Times New Roman"/>
          <w:color w:val="auto"/>
          <w:sz w:val="22"/>
          <w:szCs w:val="22"/>
        </w:rPr>
      </w:pPr>
    </w:p>
    <w:p w14:paraId="0BCA2CFC" w14:textId="221AB69A" w:rsidR="005C4B96" w:rsidRPr="003E0289" w:rsidRDefault="00A537D0" w:rsidP="00385B6A">
      <w:pPr>
        <w:pStyle w:val="Heading3"/>
        <w:keepNext w:val="0"/>
        <w:keepLines w:val="0"/>
        <w:pageBreakBefore w:val="0"/>
        <w:numPr>
          <w:ilvl w:val="1"/>
          <w:numId w:val="26"/>
        </w:numPr>
        <w:spacing w:line="245" w:lineRule="auto" w:before="0" w:after="80"/>
        <w:contextualSpacing/>
        <w:jc w:val="both"/>
        <w:rPr>
          <w:rFonts w:ascii="Times New Roman" w:hAnsi="Times New Roman" w:cs="Times New Roman"/>
          <w:color w:val="212121"/>
          <w:sz w:val="22"/>
          <w:szCs w:val="22"/>
          <w:shd w:val="clear" w:color="auto" w:fill="FFFFFF"/>
        </w:rPr>
      </w:pPr>
      <w:r>
        <w:rPr>
          <w:rFonts w:ascii="Times New Roman" w:hAnsi="Times New Roman" w:eastAsia="Times New Roman"/>
          <w:b/>
          <w:i w:val="0"/>
          <w:sz w:val="20"/>
          <w:u w:val="none"/>
        </w:rPr>
        <w:t xml:space="preserve">Authority. </w:t>
      </w:r>
      <w:r>
        <w:rPr>
          <w:rFonts w:ascii="Times New Roman" w:hAnsi="Times New Roman" w:eastAsia="Times New Roman"/>
          <w:b w:val="0"/>
          <w:i w:val="0"/>
          <w:sz w:val="20"/>
          <w:u w:val="none"/>
        </w:rPr>
        <w:t>Contractor’s Authorized Representative is Tyson Sonnenberg unless Contractor designates another representative in writing. Only the Authorized Representative may approve a Change Order for Contractor. Client’s authorized signer(s) are identified in Exhibit A. Field personnel and subcontractors cannot modify the Agreement.</w:t>
      </w:r>
    </w:p>
    <w:p w14:paraId="662C739F" w14:textId="77777777" w:rsidR="005C4B96" w:rsidRPr="003E0289" w:rsidRDefault="005C4B96" w:rsidP="00385B6A">
      <w:pPr>
        <w:pStyle w:val="ContractUnnumbered"/>
        <w:keepNext w:val="0"/>
        <w:keepLines w:val="0"/>
        <w:numPr>
          <w:ilvl w:val="0"/>
          <w:numId w:val="0"/>
        </w:numPr>
        <w:spacing w:line="240" w:lineRule="auto"/>
        <w:contextualSpacing/>
        <w:jc w:val="both"/>
        <w:rPr>
          <w:rFonts w:ascii="Times New Roman" w:hAnsi="Times New Roman" w:cs="Times New Roman"/>
          <w:color w:val="auto"/>
          <w:sz w:val="22"/>
          <w:szCs w:val="22"/>
        </w:rPr>
      </w:pPr>
    </w:p>
    <w:p w14:paraId="525C7DD1" w14:textId="77777777" w:rsidR="00A57DCC" w:rsidRPr="003E0289" w:rsidRDefault="00E9093A" w:rsidP="00385B6A">
      <w:pPr>
        <w:pStyle w:val="Heading3"/>
        <w:keepNext w:val="0"/>
        <w:keepLines w:val="0"/>
        <w:pageBreakBefore w:val="0"/>
        <w:numPr>
          <w:ilvl w:val="1"/>
          <w:numId w:val="26"/>
        </w:numPr>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i w:val="0"/>
          <w:sz w:val="20"/>
          <w:u w:val="none"/>
        </w:rPr>
        <w:t xml:space="preserve">Change Order Requirements. </w:t>
      </w:r>
      <w:r>
        <w:rPr>
          <w:rFonts w:ascii="Times New Roman" w:hAnsi="Times New Roman" w:eastAsia="Times New Roman"/>
          <w:b w:val="0"/>
          <w:i w:val="0"/>
          <w:sz w:val="20"/>
          <w:u w:val="none"/>
        </w:rPr>
        <w:t>Each Change Order will identify the project, describe the changed Work, state the price or pricing method and tax, state the schedule impact or that none is expected, and be approved by authorized representatives of both Parties. An electronic approval retained in JobTread or another mutually designated system satisfies the writing and signature requirements.</w:t>
      </w:r>
    </w:p>
    <w:p w14:paraId="415399B6" w14:textId="77777777" w:rsidR="00A57DCC" w:rsidRPr="003E0289" w:rsidRDefault="00A57DCC" w:rsidP="00385B6A">
      <w:pPr>
        <w:pStyle w:val="ContractUnnumbered"/>
        <w:keepNext w:val="0"/>
        <w:keepLines w:val="0"/>
        <w:numPr>
          <w:ilvl w:val="0"/>
          <w:numId w:val="0"/>
        </w:numPr>
        <w:spacing w:line="240" w:lineRule="auto"/>
        <w:ind w:left="1152"/>
        <w:contextualSpacing/>
        <w:jc w:val="both"/>
        <w:rPr>
          <w:rFonts w:ascii="Times New Roman" w:hAnsi="Times New Roman" w:cs="Times New Roman"/>
          <w:color w:val="auto"/>
          <w:sz w:val="22"/>
          <w:szCs w:val="22"/>
        </w:rPr>
      </w:pPr>
    </w:p>
    <w:p w14:paraId="3F3CAC57" w14:textId="77777777" w:rsidR="00A57DCC" w:rsidRPr="003E0289" w:rsidRDefault="00E9093A" w:rsidP="00385B6A">
      <w:pPr>
        <w:pStyle w:val="Heading3"/>
        <w:keepNext w:val="0"/>
        <w:keepLines w:val="0"/>
        <w:pageBreakBefore w:val="0"/>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val="0"/>
          <w:i w:val="0"/>
          <w:sz w:val="20"/>
          <w:u w:val="none"/>
        </w:rPr>
        <w:t>Emergency work reasonably necessary to protect persons, property, or the existing Work may proceed without advance signature when obtaining approval is impracticable; Contractor will document the condition, reasonable action, cost, and schedule effect promptly afterward.</w:t>
      </w:r>
    </w:p>
    <w:p w14:paraId="15AC5B8D" w14:textId="77777777" w:rsidR="00A57DCC" w:rsidRPr="003E0289" w:rsidRDefault="00A57DCC" w:rsidP="00385B6A">
      <w:pPr>
        <w:pStyle w:val="ContractUnnumbered"/>
        <w:keepNext w:val="0"/>
        <w:keepLines w:val="0"/>
        <w:numPr>
          <w:ilvl w:val="0"/>
          <w:numId w:val="0"/>
        </w:numPr>
        <w:spacing w:line="240" w:lineRule="auto"/>
        <w:ind w:left="1152"/>
        <w:contextualSpacing/>
        <w:jc w:val="both"/>
        <w:rPr>
          <w:rFonts w:ascii="Times New Roman" w:hAnsi="Times New Roman" w:cs="Times New Roman"/>
          <w:color w:val="auto"/>
          <w:sz w:val="22"/>
          <w:szCs w:val="22"/>
        </w:rPr>
      </w:pPr>
    </w:p>
    <w:p w14:paraId="1040F0D0" w14:textId="4C0AE2BF" w:rsidR="00E9093A" w:rsidRPr="003E0289" w:rsidRDefault="00E9093A" w:rsidP="00385B6A">
      <w:pPr>
        <w:pStyle w:val="Heading3"/>
        <w:keepNext w:val="0"/>
        <w:keepLines w:val="0"/>
        <w:pageBreakBefore w:val="0"/>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val="0"/>
          <w:i w:val="0"/>
          <w:sz w:val="20"/>
          <w:u w:val="none"/>
        </w:rPr>
        <w:t>A Change Order is not effective to impose a price or schedule change unless the required approval or emergency exception is documented. Waiver of the written-process requirement for one change does not waive it for another.</w:t>
      </w:r>
    </w:p>
    <w:p w14:paraId="58A9A0C9" w14:textId="4EB396D0" w:rsidR="00A75718" w:rsidRPr="003E0289" w:rsidRDefault="00A75718" w:rsidP="00385B6A">
      <w:pPr>
        <w:pStyle w:val="ContractUnnumbered"/>
        <w:numPr>
          <w:ilvl w:val="0"/>
          <w:numId w:val="0"/>
        </w:numPr>
        <w:spacing w:line="240" w:lineRule="auto"/>
        <w:ind w:left="2970"/>
        <w:contextualSpacing/>
        <w:rPr>
          <w:rFonts w:ascii="Times New Roman" w:hAnsi="Times New Roman" w:cs="Times New Roman"/>
        </w:rPr>
      </w:pPr>
    </w:p>
    <w:p w14:paraId="6959D55B" w14:textId="0D3708FA" w:rsidR="00D2211E" w:rsidRPr="003E0289" w:rsidRDefault="00D2211E"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Concealed or Unknown Conditions. </w:t>
      </w:r>
      <w:r>
        <w:rPr>
          <w:rFonts w:ascii="Times New Roman" w:hAnsi="Times New Roman" w:eastAsia="Times New Roman"/>
          <w:b w:val="0"/>
          <w:i w:val="0"/>
          <w:sz w:val="20"/>
          <w:u w:val="none"/>
        </w:rPr>
        <w:t>If Contractor encounters subsurface, concealed, hazardous, or materially unusual physical conditions that differ from the Agreement documents or conditions ordinarily expected for comparable remodeling, Contractor will stop affected Work, reasonably protect the site, and notify Client. The Parties will document any appropriate investigation, redesign, added or deleted Work, price, and time by Change Order. If the Parties do not agree, Contractor may continue to suspend or may terminate the affected portion and will be paid for Work performed, committed nonreturnable materials, reasonable protection/demobilization, and other amounts recoverable under the Agreement. No claim is waived to the extent caused by a Party’s negligence, failure to provide required information, failure to warn of a known condition, or other breach.</w:t>
      </w:r>
    </w:p>
    <w:p w14:paraId="26632512" w14:textId="77777777" w:rsidR="00A57DCC" w:rsidRPr="003E0289" w:rsidRDefault="00A57DCC" w:rsidP="00385B6A">
      <w:pPr>
        <w:pStyle w:val="ContractUnnumbered"/>
        <w:numPr>
          <w:ilvl w:val="0"/>
          <w:numId w:val="0"/>
        </w:numPr>
        <w:spacing w:line="240" w:lineRule="auto"/>
        <w:contextualSpacing/>
        <w:jc w:val="both"/>
        <w:rPr>
          <w:rFonts w:ascii="Times New Roman" w:hAnsi="Times New Roman" w:cs="Times New Roman"/>
        </w:rPr>
      </w:pPr>
    </w:p>
    <w:p w14:paraId="4491DE48" w14:textId="77777777" w:rsidR="001F59AD" w:rsidRPr="003E0289" w:rsidRDefault="00A57DCC" w:rsidP="00385B6A">
      <w:pPr>
        <w:spacing w:line="240" w:lineRule="auto" w:after="60"/>
        <w:ind w:left="0" w:firstLine="180"/>
        <w:contextualSpacing/>
        <w:jc w:val="center"/>
        <w:rPr>
          <w:rFonts w:ascii="Times New Roman" w:hAnsi="Times New Roman" w:cs="Times New Roman"/>
          <w:b/>
        </w:rPr>
      </w:pPr>
      <w:r w:rsidRPr="003E0289">
        <w:rPr>
          <w:rFonts w:ascii="Times New Roman" w:hAnsi="Times New Roman" w:cs="Times New Roman"/>
          <w:b/>
        </w:rPr>
        <w:t>Termination</w:t>
      </w:r>
    </w:p>
    <w:p w14:paraId="2B095995" w14:textId="77777777" w:rsidR="001F59AD" w:rsidRPr="003E0289" w:rsidRDefault="001F59AD" w:rsidP="00385B6A">
      <w:pPr>
        <w:pStyle w:val="ContractUnnumbered"/>
        <w:numPr>
          <w:ilvl w:val="0"/>
          <w:numId w:val="0"/>
        </w:numPr>
        <w:spacing w:line="240" w:lineRule="auto"/>
        <w:ind w:left="270"/>
        <w:contextualSpacing/>
        <w:rPr>
          <w:rFonts w:ascii="Times New Roman" w:hAnsi="Times New Roman" w:cs="Times New Roman"/>
          <w:b/>
        </w:rPr>
      </w:pPr>
    </w:p>
    <w:p w14:paraId="20BE7269" w14:textId="14C4ED9F" w:rsidR="001F59AD" w:rsidRPr="003E0289" w:rsidRDefault="00D14993"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Termination. </w:t>
      </w:r>
      <w:r>
        <w:rPr>
          <w:rFonts w:ascii="Times New Roman" w:hAnsi="Times New Roman" w:eastAsia="Times New Roman"/>
          <w:b w:val="0"/>
          <w:i w:val="0"/>
          <w:sz w:val="20"/>
          <w:u w:val="none"/>
        </w:rPr>
        <w:t>This Agreement remains in effect until the Work is completed or the Agreement is terminated under this Article. Rights and obligations that by their nature apply after completion or termination survive.</w:t>
      </w:r>
    </w:p>
    <w:p w14:paraId="4537F259" w14:textId="77777777" w:rsidR="001F59AD" w:rsidRPr="003E0289" w:rsidRDefault="001F59AD" w:rsidP="00385B6A">
      <w:pPr>
        <w:pStyle w:val="ContractUnnumbered"/>
        <w:numPr>
          <w:ilvl w:val="0"/>
          <w:numId w:val="0"/>
        </w:numPr>
        <w:spacing w:line="240" w:lineRule="auto"/>
        <w:contextualSpacing/>
        <w:jc w:val="both"/>
        <w:rPr>
          <w:rFonts w:ascii="Times New Roman" w:hAnsi="Times New Roman" w:cs="Times New Roman"/>
          <w:b/>
        </w:rPr>
      </w:pPr>
    </w:p>
    <w:p w14:paraId="0E590FC2" w14:textId="13E42D5F" w:rsidR="00DC508C" w:rsidRPr="003E0289" w:rsidRDefault="00DC508C" w:rsidP="00385B6A">
      <w:pPr>
        <w:keepNext w:val="0"/>
        <w:pageBreakBefore w:val="0"/>
        <w:numPr>
          <w:ilvl w:val="1"/>
          <w:numId w:val="26"/>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20"/>
          <w:u w:val="none"/>
        </w:rPr>
        <w:t xml:space="preserve">Contractor Suspension or Termination for Cause. </w:t>
      </w:r>
      <w:r>
        <w:rPr>
          <w:rFonts w:ascii="Times New Roman" w:hAnsi="Times New Roman" w:eastAsia="Times New Roman"/>
          <w:b w:val="0"/>
          <w:i w:val="0"/>
          <w:sz w:val="20"/>
          <w:u w:val="none"/>
        </w:rPr>
        <w:t>Contractor may suspend affected Work after written notice if Client fails to pay an undisputed amount when due, fails to provide required access, decisions, selections, permits, approvals, utility service, or hazardous-material documentation, materially interferes with or directs the Work, engages in threats, harassment, or unsafe conduct, or otherwise materially breaches the Agreement. Except for an emergency or immediate safety risk, Client has seven (7) days after notice to cure. If not cured, Contractor may terminate. Contractor is entitled to payment for Work performed, properly stored or committed nonreturnable materials, reasonable restocking, protection and demobilization cost, earned overhead and profit, and other damages recoverable by law, without double recovery. Suspension reasonably extends the schedule.</w:t>
      </w:r>
    </w:p>
    <w:p w14:paraId="09BE4DA3" w14:textId="77777777" w:rsidR="00DC508C" w:rsidRPr="003E0289" w:rsidRDefault="00DC508C" w:rsidP="00385B6A">
      <w:pPr>
        <w:pStyle w:val="ContractUnnumbered"/>
        <w:numPr>
          <w:ilvl w:val="0"/>
          <w:numId w:val="0"/>
        </w:numPr>
        <w:spacing w:line="240" w:lineRule="auto"/>
        <w:contextualSpacing/>
        <w:jc w:val="both"/>
        <w:rPr>
          <w:rFonts w:ascii="Times New Roman" w:hAnsi="Times New Roman" w:cs="Times New Roman"/>
          <w:b/>
        </w:rPr>
      </w:pPr>
    </w:p>
    <w:p w14:paraId="64B5169E" w14:textId="77777777" w:rsidR="001F59AD" w:rsidRPr="003E0289" w:rsidRDefault="00A537D0"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Client Termination for Cause. </w:t>
      </w:r>
      <w:r>
        <w:rPr>
          <w:rFonts w:ascii="Times New Roman" w:hAnsi="Times New Roman" w:eastAsia="Times New Roman"/>
          <w:b w:val="0"/>
          <w:i w:val="0"/>
          <w:sz w:val="20"/>
          <w:u w:val="none"/>
        </w:rPr>
        <w:t>Client may terminate the Agreement if Contractor, without lawful excuse:</w:t>
      </w:r>
    </w:p>
    <w:p w14:paraId="12319247" w14:textId="77777777" w:rsidR="001F59AD" w:rsidRPr="003E0289" w:rsidRDefault="00F3395E" w:rsidP="00385B6A">
      <w:pPr>
        <w:pStyle w:val="Heading3"/>
        <w:keepNext w:val="0"/>
        <w:keepLines w:val="0"/>
        <w:pageBreakBefore w:val="0"/>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val="0"/>
          <w:i w:val="0"/>
          <w:sz w:val="20"/>
          <w:u w:val="none"/>
        </w:rPr>
        <w:t>materially fails or neglects to carry out the Work substantially in accordance with the Agreement;</w:t>
      </w:r>
    </w:p>
    <w:p w14:paraId="12C57055" w14:textId="77777777" w:rsidR="001F59AD" w:rsidRPr="003E0289" w:rsidRDefault="001F59AD" w:rsidP="00385B6A">
      <w:pPr>
        <w:pStyle w:val="ContractUnnumbered"/>
        <w:keepNext w:val="0"/>
        <w:keepLines w:val="0"/>
        <w:numPr>
          <w:ilvl w:val="0"/>
          <w:numId w:val="0"/>
        </w:numPr>
        <w:spacing w:line="240" w:lineRule="auto"/>
        <w:ind w:left="1152"/>
        <w:contextualSpacing/>
        <w:jc w:val="both"/>
        <w:rPr>
          <w:rFonts w:ascii="Times New Roman" w:hAnsi="Times New Roman" w:cs="Times New Roman"/>
          <w:color w:val="auto"/>
          <w:sz w:val="22"/>
          <w:szCs w:val="22"/>
        </w:rPr>
      </w:pPr>
    </w:p>
    <w:p w14:paraId="3B732BBF" w14:textId="77777777" w:rsidR="001F59AD" w:rsidRPr="003E0289" w:rsidRDefault="001F59AD" w:rsidP="00385B6A">
      <w:pPr>
        <w:pStyle w:val="Heading3"/>
        <w:keepNext w:val="0"/>
        <w:keepLines w:val="0"/>
        <w:pageBreakBefore w:val="0"/>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val="0"/>
          <w:i w:val="0"/>
          <w:sz w:val="20"/>
          <w:u w:val="none"/>
        </w:rPr>
        <w:t>materially fails to pay subcontractors or suppliers amounts properly due for the Work, creating a material lien or performance risk to Client;</w:t>
      </w:r>
    </w:p>
    <w:p w14:paraId="4C620113" w14:textId="77777777" w:rsidR="001F59AD" w:rsidRPr="003E0289" w:rsidRDefault="001F59AD" w:rsidP="00385B6A">
      <w:pPr>
        <w:pStyle w:val="ContractUnnumbered"/>
        <w:keepNext w:val="0"/>
        <w:keepLines w:val="0"/>
        <w:numPr>
          <w:ilvl w:val="0"/>
          <w:numId w:val="0"/>
        </w:numPr>
        <w:spacing w:line="240" w:lineRule="auto"/>
        <w:ind w:left="1152" w:hanging="432"/>
        <w:contextualSpacing/>
        <w:jc w:val="both"/>
        <w:rPr>
          <w:rFonts w:ascii="Times New Roman" w:hAnsi="Times New Roman" w:cs="Times New Roman"/>
          <w:color w:val="auto"/>
          <w:sz w:val="22"/>
          <w:szCs w:val="22"/>
        </w:rPr>
      </w:pPr>
    </w:p>
    <w:p w14:paraId="66D002B4" w14:textId="77777777" w:rsidR="001F59AD" w:rsidRPr="003E0289" w:rsidRDefault="001F59AD" w:rsidP="00385B6A">
      <w:pPr>
        <w:pStyle w:val="Heading3"/>
        <w:keepNext w:val="0"/>
        <w:keepLines w:val="0"/>
        <w:pageBreakBefore w:val="0"/>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val="0"/>
          <w:i w:val="0"/>
          <w:sz w:val="20"/>
          <w:u w:val="none"/>
        </w:rPr>
        <w:t>persistently disregards applicable law or a lawful order of an authority having jurisdiction; or</w:t>
      </w:r>
    </w:p>
    <w:p>
      <w:pPr>
        <w:pStyle w:val="Heading3"/>
        <w:keepNext w:val="0"/>
        <w:keepLines w:val="0"/>
        <w:pageBreakBefore w:val="0"/>
        <w:spacing w:line="245" w:lineRule="auto" w:before="0" w:after="80"/>
        <w:contextualSpacing/>
        <w:jc w:val="both"/>
        <w:rPr>
          <w:rFonts w:ascii="Times New Roman" w:hAnsi="Times New Roman" w:cs="Times New Roman"/>
          <w:color w:val="auto"/>
          <w:sz w:val="22"/>
          <w:szCs w:val="22"/>
        </w:rPr>
      </w:pPr>
      <w:r>
        <w:rPr>
          <w:rFonts w:ascii="Times New Roman" w:hAnsi="Times New Roman" w:eastAsia="Times New Roman"/>
          <w:b w:val="0"/>
          <w:i w:val="0"/>
          <w:sz w:val="20"/>
          <w:u w:val="none"/>
        </w:rPr>
        <w:t>loses or fails to maintain required contractor registration, bond/security, or insurance.</w:t>
      </w:r>
    </w:p>
    <w:p w14:paraId="55049432" w14:textId="77777777" w:rsidR="001F59AD" w:rsidRPr="003E0289" w:rsidRDefault="001F59AD" w:rsidP="00385B6A">
      <w:pPr>
        <w:pStyle w:val="ContractUnnumbered"/>
        <w:numPr>
          <w:ilvl w:val="0"/>
          <w:numId w:val="0"/>
        </w:numPr>
        <w:spacing w:line="240" w:lineRule="auto"/>
        <w:contextualSpacing/>
        <w:rPr>
          <w:rFonts w:ascii="Times New Roman" w:hAnsi="Times New Roman" w:cs="Times New Roman"/>
        </w:rPr>
      </w:pPr>
    </w:p>
    <w:p w14:paraId="2BB63614" w14:textId="77777777" w:rsidR="00A537D0" w:rsidRPr="003E0289" w:rsidRDefault="001F59AD" w:rsidP="00364215">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Except where immediate termination is permitted by law for a serious safety or registration issue, Client will give Contractor written notice describing the default and ten (10) days to cure. If the material default remains uncured, Client may terminate and will pay for conforming Work performed through termination, less documented amounts Client is legally entitled to offset. Paid materials will be delivered or left at the Property as reasonably appropriate, and Contractor will reasonably secure and turn over the site.</w:t>
      </w:r>
    </w:p>
    <w:p w14:paraId="08457709" w14:textId="77777777" w:rsidR="00A537D0" w:rsidRPr="003E0289" w:rsidRDefault="00A537D0" w:rsidP="00385B6A">
      <w:pPr>
        <w:pStyle w:val="ContractUnnumbered"/>
        <w:numPr>
          <w:ilvl w:val="0"/>
          <w:numId w:val="0"/>
        </w:numPr>
        <w:spacing w:line="240" w:lineRule="auto"/>
        <w:ind w:firstLine="720"/>
        <w:contextualSpacing/>
        <w:jc w:val="both"/>
        <w:rPr>
          <w:rFonts w:ascii="Times New Roman" w:hAnsi="Times New Roman" w:cs="Times New Roman"/>
        </w:rPr>
      </w:pPr>
    </w:p>
    <w:p w14:paraId="6BF4389B" w14:textId="466EA2C7" w:rsidR="00A537D0" w:rsidRPr="003E0289" w:rsidRDefault="00A537D0"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Client Termination for Convenience. </w:t>
      </w:r>
      <w:r>
        <w:rPr>
          <w:rFonts w:ascii="Times New Roman" w:hAnsi="Times New Roman" w:eastAsia="Times New Roman"/>
          <w:b w:val="0"/>
          <w:i w:val="0"/>
          <w:sz w:val="20"/>
          <w:u w:val="none"/>
        </w:rPr>
        <w:t>Client may terminate without Contractor default on written notice. Client will pay for Work performed, properly stored or committed nonreturnable materials, reasonable restocking, site protection and demobilization, earned overhead and profit on performed Work, and other damages recoverable by law, less applicable credits and without double recovery.</w:t>
      </w:r>
    </w:p>
    <w:p w14:paraId="132C962F" w14:textId="77777777" w:rsidR="005C70BF" w:rsidRPr="003E0289" w:rsidRDefault="005C70BF" w:rsidP="00385B6A">
      <w:pPr>
        <w:pStyle w:val="ContractUnnumbered"/>
        <w:numPr>
          <w:ilvl w:val="0"/>
          <w:numId w:val="0"/>
        </w:numPr>
        <w:spacing w:line="240" w:lineRule="auto"/>
        <w:contextualSpacing/>
        <w:jc w:val="both"/>
        <w:rPr>
          <w:rFonts w:ascii="Times New Roman" w:hAnsi="Times New Roman" w:cs="Times New Roman"/>
        </w:rPr>
      </w:pPr>
    </w:p>
    <w:p w14:paraId="308A56ED" w14:textId="77777777" w:rsidR="00414031" w:rsidRPr="003E0289" w:rsidRDefault="0055465E" w:rsidP="00385B6A">
      <w:pPr>
        <w:spacing w:line="240" w:lineRule="auto" w:after="60"/>
        <w:ind w:left="0" w:firstLine="90"/>
        <w:contextualSpacing/>
        <w:jc w:val="center"/>
        <w:rPr>
          <w:rFonts w:ascii="Times New Roman" w:hAnsi="Times New Roman" w:cs="Times New Roman"/>
          <w:b/>
        </w:rPr>
      </w:pPr>
      <w:r w:rsidRPr="003E0289">
        <w:rPr>
          <w:rFonts w:ascii="Times New Roman" w:hAnsi="Times New Roman" w:cs="Times New Roman"/>
          <w:b/>
        </w:rPr>
        <w:t>Dispute Resolution</w:t>
      </w:r>
    </w:p>
    <w:p w14:paraId="4635915F" w14:textId="77777777" w:rsidR="005C70BF" w:rsidRPr="003E0289" w:rsidRDefault="005C70BF" w:rsidP="00385B6A">
      <w:pPr>
        <w:pStyle w:val="ContractUnnumbered"/>
        <w:numPr>
          <w:ilvl w:val="0"/>
          <w:numId w:val="0"/>
        </w:numPr>
        <w:spacing w:line="240" w:lineRule="auto"/>
        <w:ind w:left="270"/>
        <w:contextualSpacing/>
        <w:jc w:val="both"/>
        <w:rPr>
          <w:rFonts w:ascii="Times New Roman" w:hAnsi="Times New Roman" w:cs="Times New Roman"/>
          <w:b/>
        </w:rPr>
      </w:pPr>
    </w:p>
    <w:p w14:paraId="1016CA19" w14:textId="77777777" w:rsidR="00046962" w:rsidRPr="003E0289" w:rsidRDefault="00414031"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Mediation and Arbitration. </w:t>
      </w:r>
      <w:r>
        <w:rPr>
          <w:rFonts w:ascii="Times New Roman" w:hAnsi="Times New Roman" w:eastAsia="Times New Roman"/>
          <w:b w:val="0"/>
          <w:i w:val="0"/>
          <w:sz w:val="20"/>
          <w:u w:val="none"/>
        </w:rPr>
        <w:t>After good-faith direct discussions and compliance with any applicable chapter 64.50 RCW notice process, an unresolved claim will first be submitted to informal mediation and then, except for the carveouts below, to binding arbitration administered by JAMS under the consumer or other rules JAMS determines applicable. A single neutral with Washington construction-law experience will be jointly selected; if the Parties cannot agree, JAMS will select the neutral under its rules. The hearing will occur in the Washington county where the Property is located or remotely at Client’s option, subject to the neutral’s authority. Judgment may be entered on the award. The neutral may award any remedy available under the Agreement or applicable law and may not enforce a waiver prohibited by law.</w:t>
      </w:r>
    </w:p>
    <w:p>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Court and Statutory Carveouts. </w:t>
      </w:r>
      <w:r>
        <w:rPr>
          <w:rFonts w:ascii="Times New Roman" w:hAnsi="Times New Roman" w:eastAsia="Times New Roman"/>
          <w:b w:val="0"/>
          <w:i w:val="0"/>
          <w:sz w:val="20"/>
          <w:u w:val="none"/>
        </w:rPr>
        <w:t>Either Party may use small-claims court within its jurisdiction, seek temporary or provisional relief, record or enforce a construction lien, pursue a contractor-bond claim, confirm or enforce an arbitration award, or make court or agency filings reasonably required to preserve a deadline or pursue a remedy under chapter 18.27 RCW, including the Homeowner Recovery Program. Filing one of these matters does not waive arbitration of other arbitrable issues.</w:t>
      </w:r>
    </w:p>
    <w:p w14:paraId="5553D9BA" w14:textId="77777777" w:rsidR="00046962" w:rsidRPr="003E0289" w:rsidRDefault="00046962" w:rsidP="00385B6A">
      <w:pPr>
        <w:pStyle w:val="ContractUnnumbered"/>
        <w:numPr>
          <w:ilvl w:val="0"/>
          <w:numId w:val="0"/>
        </w:numPr>
        <w:spacing w:line="240" w:lineRule="auto"/>
        <w:contextualSpacing/>
        <w:jc w:val="both"/>
        <w:rPr>
          <w:rFonts w:ascii="Times New Roman" w:hAnsi="Times New Roman" w:cs="Times New Roman"/>
          <w:b/>
        </w:rPr>
      </w:pPr>
    </w:p>
    <w:p w14:paraId="0CD49AB3" w14:textId="23F50EDE" w:rsidR="004F6D7D" w:rsidRPr="003E0289" w:rsidRDefault="00046962"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Costs. </w:t>
      </w:r>
      <w:r>
        <w:rPr>
          <w:rFonts w:ascii="Times New Roman" w:hAnsi="Times New Roman" w:eastAsia="Times New Roman"/>
          <w:b w:val="0"/>
          <w:i w:val="0"/>
          <w:sz w:val="20"/>
          <w:u w:val="none"/>
        </w:rPr>
        <w:t>Mediation fees will be allocated as agreed or by the mediator. Arbitration fees will be allocated under applicable JAMS Consumer Arbitration Minimum Standards and law; Client will not be required to advance more than the filing fee Client would pay to commence a comparable Washington superior-court action, and Contractor will advance remaining administrative and neutral fees subject to lawful reallocation in the final award. Each Party initially bears its own attorney and expert fees unless the Agreement or applicable law authorizes an award.</w:t>
      </w:r>
    </w:p>
    <w:p w14:paraId="6945294F" w14:textId="77777777" w:rsidR="002F7385" w:rsidRPr="003E0289" w:rsidRDefault="002F7385" w:rsidP="00385B6A">
      <w:pPr>
        <w:pStyle w:val="ContractUnnumbered"/>
        <w:numPr>
          <w:ilvl w:val="0"/>
          <w:numId w:val="0"/>
        </w:numPr>
        <w:spacing w:line="240" w:lineRule="auto"/>
        <w:contextualSpacing/>
        <w:jc w:val="both"/>
        <w:rPr>
          <w:rFonts w:ascii="Times New Roman" w:hAnsi="Times New Roman" w:cs="Times New Roman"/>
          <w:b/>
        </w:rPr>
      </w:pPr>
    </w:p>
    <w:p w14:paraId="0CFC5ECE" w14:textId="1EAA4207" w:rsidR="00995C79" w:rsidRDefault="002F7385" w:rsidP="00995C79">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Prevailing Party. </w:t>
      </w:r>
      <w:r>
        <w:rPr>
          <w:rFonts w:ascii="Times New Roman" w:hAnsi="Times New Roman" w:eastAsia="Times New Roman"/>
          <w:b w:val="0"/>
          <w:i w:val="0"/>
          <w:sz w:val="20"/>
          <w:u w:val="none"/>
        </w:rPr>
        <w:t>In an action or arbitration to enforce this Agreement, the substantially prevailing Party may recover reasonable attorney fees and costs to the extent authorized by this Agreement and applicable law, including RCW 4.84.330. This provision does not penalize a good-faith warranty request or claim merely because it is denied and does not displace a different mandatory statutory fee rule.</w:t>
      </w:r>
    </w:p>
    <w:p w14:paraId="7D6469F3" w14:textId="77777777" w:rsidR="00995C79" w:rsidRPr="008336BE" w:rsidRDefault="00995C79" w:rsidP="00995C79">
      <w:pPr>
        <w:pStyle w:val="ContractUnnumbered"/>
        <w:numPr>
          <w:ilvl w:val="0"/>
          <w:numId w:val="0"/>
        </w:numPr>
        <w:rPr>
          <w:rFonts w:ascii="Times New Roman" w:hAnsi="Times New Roman" w:cs="Times New Roman"/>
          <w:b/>
          <w:sz w:val="8"/>
          <w:szCs w:val="8"/>
        </w:rPr>
      </w:pPr>
    </w:p>
    <w:p w14:paraId="75A4E496" w14:textId="677B122C" w:rsidR="00995C79" w:rsidRPr="003E0289" w:rsidRDefault="00995C79"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MUTUAL WAIVER OF CERTAIN CONSEQUENTIAL DAMAGES. </w:t>
      </w:r>
      <w:r>
        <w:rPr>
          <w:rFonts w:ascii="Times New Roman" w:hAnsi="Times New Roman" w:eastAsia="Times New Roman"/>
          <w:b/>
          <w:i w:val="0"/>
          <w:sz w:val="20"/>
          <w:u w:val="none"/>
        </w:rPr>
        <w:t>To the fullest extent permitted by law, each Party waives consequential, incidental, special, and indirect damages that were not reasonably foreseeable when the Agreement was signed. This waiver does not apply to personal injury, damage to property other than the Work, fraud, gross negligence, willful misconduct, express warranty correction, insured or indemnified claims, amounts payable to third parties, or remedies that applicable law does not permit the Parties to waive.</w:t>
      </w:r>
    </w:p>
    <w:p>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ARBITRATION ACKNOWLEDGMENT: THE PARTIES UNDERSTAND THAT, EXCEPT FOR THE STATED CARVEOUTS, THEY ARE CHOOSING BINDING ARBITRATION INSTEAD OF A COURT OR JURY TRIAL.  Client Initials: ______ / ______   Contractor Initials: ______</w:t>
      </w:r>
    </w:p>
    <w:p w14:paraId="533F8E9B" w14:textId="77777777" w:rsidR="005C70BF" w:rsidRPr="003E0289" w:rsidRDefault="005C70BF" w:rsidP="00385B6A">
      <w:pPr>
        <w:pStyle w:val="ContractUnnumbered"/>
        <w:numPr>
          <w:ilvl w:val="0"/>
          <w:numId w:val="0"/>
        </w:numPr>
        <w:spacing w:line="240" w:lineRule="auto"/>
        <w:contextualSpacing/>
        <w:jc w:val="both"/>
        <w:rPr>
          <w:rFonts w:ascii="Times New Roman" w:hAnsi="Times New Roman" w:cs="Times New Roman"/>
          <w:b/>
        </w:rPr>
      </w:pPr>
    </w:p>
    <w:p w14:paraId="484EB862" w14:textId="77777777" w:rsidR="00F605BE" w:rsidRPr="003E0289" w:rsidRDefault="00A57DCC" w:rsidP="00385B6A">
      <w:pPr>
        <w:spacing w:line="240" w:lineRule="auto" w:after="60"/>
        <w:ind w:left="0" w:firstLine="810"/>
        <w:contextualSpacing/>
        <w:jc w:val="center"/>
        <w:rPr>
          <w:rFonts w:ascii="Times New Roman" w:hAnsi="Times New Roman" w:cs="Times New Roman"/>
          <w:b/>
        </w:rPr>
      </w:pPr>
      <w:r w:rsidRPr="003E0289">
        <w:rPr>
          <w:rFonts w:ascii="Times New Roman" w:hAnsi="Times New Roman" w:cs="Times New Roman"/>
          <w:b/>
        </w:rPr>
        <w:t>General Provisions</w:t>
      </w:r>
    </w:p>
    <w:p w14:paraId="0F046CE8" w14:textId="77777777" w:rsidR="00A57DCC" w:rsidRPr="003E0289" w:rsidRDefault="00A57DCC" w:rsidP="00385B6A">
      <w:pPr>
        <w:pStyle w:val="ContractUnnumbered"/>
        <w:numPr>
          <w:ilvl w:val="0"/>
          <w:numId w:val="0"/>
        </w:numPr>
        <w:tabs>
          <w:tab w:val="left" w:pos="720"/>
        </w:tabs>
        <w:spacing w:line="240" w:lineRule="auto"/>
        <w:ind w:firstLine="360"/>
        <w:contextualSpacing/>
        <w:jc w:val="both"/>
        <w:rPr>
          <w:rFonts w:ascii="Times New Roman" w:hAnsi="Times New Roman" w:cs="Times New Roman"/>
          <w:b/>
        </w:rPr>
      </w:pPr>
    </w:p>
    <w:p w14:paraId="37D2C9F0" w14:textId="4DB41926" w:rsidR="00A57DCC" w:rsidRPr="003E0289" w:rsidRDefault="0045595E"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Entire Agreement. </w:t>
      </w:r>
      <w:r>
        <w:rPr>
          <w:rFonts w:ascii="Times New Roman" w:hAnsi="Times New Roman" w:eastAsia="Times New Roman"/>
          <w:b w:val="0"/>
          <w:i w:val="0"/>
          <w:sz w:val="20"/>
          <w:u w:val="none"/>
        </w:rPr>
        <w:t>This Agreement and its attachments are the Parties’ entire agreement concerning the Work and supersede prior oral and written agreements on that subject. A modification must be in a writing or electronic record signed by authorized representatives. Nothing here waives liability for fraud or a nonwaivable right. The order of precedence in Section 1 applies.</w:t>
      </w:r>
    </w:p>
    <w:p w14:paraId="2C99C4DF" w14:textId="77777777" w:rsidR="00A57DCC" w:rsidRPr="003E0289" w:rsidRDefault="00A57DCC" w:rsidP="00385B6A">
      <w:pPr>
        <w:pStyle w:val="ContractUnnumbered"/>
        <w:numPr>
          <w:ilvl w:val="0"/>
          <w:numId w:val="0"/>
        </w:numPr>
        <w:spacing w:line="240" w:lineRule="auto"/>
        <w:contextualSpacing/>
        <w:jc w:val="both"/>
        <w:rPr>
          <w:rFonts w:ascii="Times New Roman" w:hAnsi="Times New Roman" w:cs="Times New Roman"/>
          <w:b/>
        </w:rPr>
      </w:pPr>
    </w:p>
    <w:p w14:paraId="222259D5" w14:textId="77777777" w:rsidR="00A57DCC" w:rsidRPr="003E0289" w:rsidRDefault="002400AA"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Counterparts and Electronic Signatures. </w:t>
      </w:r>
      <w:r>
        <w:rPr>
          <w:rFonts w:ascii="Times New Roman" w:hAnsi="Times New Roman" w:eastAsia="Times New Roman"/>
          <w:b w:val="0"/>
          <w:i w:val="0"/>
          <w:sz w:val="20"/>
          <w:u w:val="none"/>
        </w:rPr>
        <w:t>The Agreement may be executed in counterparts, each treated as an original and together one agreement. By using an electronic signature or approving through a mutually designated platform, each Party consents to transact electronically and to receive a retainable copy.</w:t>
      </w:r>
    </w:p>
    <w:p w14:paraId="1ADD0A69" w14:textId="77777777" w:rsidR="00A57DCC" w:rsidRPr="003E0289" w:rsidRDefault="00A57DCC" w:rsidP="00385B6A">
      <w:pPr>
        <w:pStyle w:val="ContractUnnumbered"/>
        <w:numPr>
          <w:ilvl w:val="0"/>
          <w:numId w:val="0"/>
        </w:numPr>
        <w:spacing w:line="240" w:lineRule="auto"/>
        <w:contextualSpacing/>
        <w:jc w:val="both"/>
        <w:rPr>
          <w:rFonts w:ascii="Times New Roman" w:hAnsi="Times New Roman" w:cs="Times New Roman"/>
          <w:b/>
        </w:rPr>
      </w:pPr>
    </w:p>
    <w:p w14:paraId="2CE5234E" w14:textId="77777777" w:rsidR="0000244D" w:rsidRPr="003E0289" w:rsidRDefault="00C52905"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Assignment. </w:t>
      </w:r>
      <w:r>
        <w:rPr>
          <w:rFonts w:ascii="Times New Roman" w:hAnsi="Times New Roman" w:eastAsia="Times New Roman"/>
          <w:b w:val="0"/>
          <w:i w:val="0"/>
          <w:sz w:val="20"/>
          <w:u w:val="none"/>
        </w:rPr>
        <w:t>Neither Party may assign the Agreement without the other’s written consent, not to be unreasonably withheld, conditioned, or delayed. Contractor’s use of subcontractors under this Agreement is not an assignment.</w:t>
      </w:r>
    </w:p>
    <w:p w14:paraId="6D8833E9" w14:textId="77777777" w:rsidR="0000244D" w:rsidRPr="003E0289" w:rsidRDefault="0000244D" w:rsidP="00385B6A">
      <w:pPr>
        <w:pStyle w:val="ContractUnnumbered"/>
        <w:numPr>
          <w:ilvl w:val="0"/>
          <w:numId w:val="0"/>
        </w:numPr>
        <w:spacing w:line="240" w:lineRule="auto"/>
        <w:contextualSpacing/>
        <w:jc w:val="both"/>
        <w:rPr>
          <w:rFonts w:ascii="Times New Roman" w:hAnsi="Times New Roman" w:cs="Times New Roman"/>
          <w:b/>
        </w:rPr>
      </w:pPr>
    </w:p>
    <w:p w14:paraId="0D94A94F" w14:textId="3B45AC34" w:rsidR="006400C8" w:rsidRPr="00E65BC8" w:rsidRDefault="00C52905" w:rsidP="006400C8">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Governing Law. </w:t>
      </w:r>
      <w:r>
        <w:rPr>
          <w:rFonts w:ascii="Times New Roman" w:hAnsi="Times New Roman" w:eastAsia="Times New Roman"/>
          <w:b w:val="0"/>
          <w:i w:val="0"/>
          <w:sz w:val="20"/>
          <w:u w:val="none"/>
        </w:rPr>
        <w:t>Washington law governs the Agreement, without regard to conflicts-of-law rules, subject to applicable federal law.</w:t>
      </w:r>
    </w:p>
    <w:p w14:paraId="22DF570B" w14:textId="77777777" w:rsidR="00E65BC8" w:rsidRPr="00E65BC8" w:rsidRDefault="00E65BC8" w:rsidP="00E65BC8">
      <w:pPr>
        <w:pStyle w:val="ContractUnnumbered"/>
        <w:numPr>
          <w:ilvl w:val="0"/>
          <w:numId w:val="0"/>
        </w:numPr>
        <w:ind w:left="4500"/>
        <w:rPr>
          <w:rFonts w:ascii="Times New Roman" w:hAnsi="Times New Roman" w:cs="Times New Roman"/>
          <w:b/>
        </w:rPr>
      </w:pPr>
    </w:p>
    <w:p w14:paraId="4D7540FB" w14:textId="3B8A989B" w:rsidR="00E65BC8" w:rsidRPr="00E65BC8" w:rsidRDefault="00E65BC8" w:rsidP="00E65BC8">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Communications and Recording. </w:t>
      </w:r>
      <w:r>
        <w:rPr>
          <w:rFonts w:ascii="Times New Roman" w:hAnsi="Times New Roman" w:eastAsia="Times New Roman"/>
          <w:b w:val="0"/>
          <w:i w:val="0"/>
          <w:sz w:val="20"/>
          <w:u w:val="none"/>
        </w:rPr>
        <w:t>The Parties may retain emails, messages, photographs, and project records in the ordinary course. A private telephone, video, or in-person conversation will be audio-recorded only after an audible announcement to all participants and consent required by RCW 9.73.030. A participant added later must also receive notice and consent. A Party may request a nonrecorded communication method, subject to reasonable project documentation needs.</w:t>
      </w:r>
    </w:p>
    <w:p>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Notices. </w:t>
      </w:r>
      <w:r>
        <w:rPr>
          <w:rFonts w:ascii="Times New Roman" w:hAnsi="Times New Roman" w:eastAsia="Times New Roman"/>
          <w:b w:val="0"/>
          <w:i w:val="0"/>
          <w:sz w:val="20"/>
          <w:u w:val="none"/>
        </w:rPr>
        <w:t>Routine contractual notices may be delivered personally, by nationally recognized courier, first-class mail, email, or a mutually designated project platform to the addresses stated in the Agreement or later updated in writing. Electronic notice is received when it enters the designated system in retrievable form; a bounce-back or known delivery failure is not receipt. A statute requiring certified mail, personal service, recording, or another method controls over this clause.</w:t>
      </w:r>
    </w:p>
    <w:p>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Severability. </w:t>
      </w:r>
      <w:r>
        <w:rPr>
          <w:rFonts w:ascii="Times New Roman" w:hAnsi="Times New Roman" w:eastAsia="Times New Roman"/>
          <w:b w:val="0"/>
          <w:i w:val="0"/>
          <w:sz w:val="20"/>
          <w:u w:val="none"/>
        </w:rPr>
        <w:t>If a provision is invalid or unenforceable, it will be enforced to the maximum lawful extent and severed only as necessary; the remaining Agreement remains effective.</w:t>
      </w:r>
    </w:p>
    <w:p>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No Waiver. </w:t>
      </w:r>
      <w:r>
        <w:rPr>
          <w:rFonts w:ascii="Times New Roman" w:hAnsi="Times New Roman" w:eastAsia="Times New Roman"/>
          <w:b w:val="0"/>
          <w:i w:val="0"/>
          <w:sz w:val="20"/>
          <w:u w:val="none"/>
        </w:rPr>
        <w:t>A waiver must be in writing and applies only to the stated instance. Delay or failure to enforce a provision is not a waiver.</w:t>
      </w:r>
    </w:p>
    <w:p>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Survival. </w:t>
      </w:r>
      <w:r>
        <w:rPr>
          <w:rFonts w:ascii="Times New Roman" w:hAnsi="Times New Roman" w:eastAsia="Times New Roman"/>
          <w:b w:val="0"/>
          <w:i w:val="0"/>
          <w:sz w:val="20"/>
          <w:u w:val="none"/>
        </w:rPr>
        <w:t>Payment, warranty, dispute-resolution, lien, indemnity, record-retention, and other provisions that by their nature apply after completion or termination survive.</w:t>
      </w:r>
    </w:p>
    <w:p w14:paraId="1C13223D" w14:textId="77777777" w:rsidR="00E65BC8" w:rsidRDefault="00E65BC8" w:rsidP="00E65BC8">
      <w:pPr>
        <w:pStyle w:val="ContractUnnumbered"/>
        <w:numPr>
          <w:ilvl w:val="0"/>
          <w:numId w:val="0"/>
        </w:numPr>
        <w:spacing w:line="240" w:lineRule="auto"/>
        <w:contextualSpacing/>
        <w:jc w:val="both"/>
        <w:rPr>
          <w:rFonts w:ascii="Times New Roman" w:hAnsi="Times New Roman" w:cs="Times New Roman"/>
          <w:b/>
        </w:rPr>
      </w:pPr>
    </w:p>
    <w:bookmarkEnd w:id="4"/>
    <w:p w14:paraId="51750C8A" w14:textId="77777777" w:rsidR="00385B6A" w:rsidRDefault="00385B6A" w:rsidP="006400C8">
      <w:pPr>
        <w:pStyle w:val="ContractUnnumbered"/>
        <w:numPr>
          <w:ilvl w:val="0"/>
          <w:numId w:val="0"/>
        </w:numPr>
        <w:spacing w:line="240" w:lineRule="auto"/>
        <w:contextualSpacing/>
        <w:rPr>
          <w:rFonts w:ascii="Times New Roman" w:hAnsi="Times New Roman" w:cs="Times New Roman"/>
          <w:b/>
        </w:rPr>
      </w:pPr>
    </w:p>
    <w:p w14:paraId="30D1BBA2" w14:textId="6DB8467D" w:rsidR="0055465E" w:rsidRPr="003E0289" w:rsidRDefault="0055465E" w:rsidP="00385B6A">
      <w:pPr>
        <w:spacing w:line="240" w:lineRule="auto" w:after="60"/>
        <w:ind w:left="0" w:firstLine="990"/>
        <w:contextualSpacing/>
        <w:jc w:val="center"/>
        <w:rPr>
          <w:rFonts w:ascii="Times New Roman" w:hAnsi="Times New Roman" w:cs="Times New Roman"/>
          <w:b/>
        </w:rPr>
      </w:pPr>
      <w:r w:rsidRPr="003E0289">
        <w:rPr>
          <w:rFonts w:ascii="Times New Roman" w:hAnsi="Times New Roman" w:cs="Times New Roman"/>
          <w:b/>
        </w:rPr>
        <w:t>Disclosure Statements.</w:t>
      </w:r>
    </w:p>
    <w:p w14:paraId="79181575" w14:textId="77777777" w:rsidR="00033F26" w:rsidRPr="003E0289" w:rsidRDefault="00033F26" w:rsidP="00385B6A">
      <w:pPr>
        <w:pStyle w:val="ContractUnnumbered"/>
        <w:numPr>
          <w:ilvl w:val="0"/>
          <w:numId w:val="0"/>
        </w:numPr>
        <w:spacing w:line="240" w:lineRule="auto"/>
        <w:contextualSpacing/>
        <w:rPr>
          <w:rFonts w:ascii="Times New Roman" w:hAnsi="Times New Roman" w:cs="Times New Roman"/>
          <w:b/>
        </w:rPr>
      </w:pPr>
    </w:p>
    <w:p w14:paraId="2BFC2104" w14:textId="77777777" w:rsidR="00684249" w:rsidRPr="003E0289" w:rsidRDefault="00E978E1" w:rsidP="00385B6A">
      <w:pPr>
        <w:keepNext w:val="0"/>
        <w:pageBreakBefore w:val="0"/>
        <w:numPr>
          <w:ilvl w:val="1"/>
          <w:numId w:val="26"/>
        </w:numPr>
        <w:spacing w:line="245" w:lineRule="auto" w:before="0" w:after="80"/>
        <w:contextualSpacing/>
        <w:jc w:val="both"/>
        <w:rPr>
          <w:rFonts w:ascii="Times New Roman" w:hAnsi="Times New Roman" w:cs="Times New Roman"/>
          <w:b/>
        </w:rPr>
      </w:pPr>
      <w:r>
        <w:rPr>
          <w:rFonts w:ascii="Times New Roman" w:hAnsi="Times New Roman" w:eastAsia="Times New Roman"/>
          <w:b/>
          <w:i w:val="0"/>
          <w:sz w:val="20"/>
          <w:u w:val="none"/>
        </w:rPr>
        <w:t xml:space="preserve">Construction Defect Disclosure. </w:t>
      </w:r>
      <w:r>
        <w:rPr>
          <w:rFonts w:ascii="Times New Roman" w:hAnsi="Times New Roman" w:eastAsia="Times New Roman"/>
          <w:b w:val="0"/>
          <w:i w:val="0"/>
          <w:sz w:val="20"/>
          <w:u w:val="none"/>
        </w:rPr>
        <w:t>To the extent this Agreement is for construction or a “substantial remodel” of a residence within chapter 64.50 RCW, the following notice applies:</w:t>
      </w:r>
    </w:p>
    <w:p w14:paraId="028B6582" w14:textId="77777777" w:rsidR="00033F26" w:rsidRPr="003E0289" w:rsidRDefault="00033F26" w:rsidP="00385B6A">
      <w:pPr>
        <w:pStyle w:val="ContractUnnumbered"/>
        <w:numPr>
          <w:ilvl w:val="0"/>
          <w:numId w:val="0"/>
        </w:numPr>
        <w:spacing w:line="240" w:lineRule="auto"/>
        <w:contextualSpacing/>
        <w:jc w:val="both"/>
        <w:rPr>
          <w:rFonts w:ascii="Times New Roman" w:hAnsi="Times New Roman" w:cs="Times New Roman"/>
          <w:b/>
        </w:rPr>
      </w:pPr>
    </w:p>
    <w:p w14:paraId="38C1D18B" w14:textId="77777777" w:rsidR="00684249" w:rsidRPr="003E0289" w:rsidRDefault="0055465E" w:rsidP="00385B6A">
      <w:pPr>
        <w:pStyle w:val="ContractUnnumbered"/>
        <w:keepNext w:val="0"/>
        <w:pageBreakBefore w:val="0"/>
        <w:numPr>
          <w:ilvl w:val="0"/>
          <w:numId w:val="0"/>
        </w:numPr>
        <w:spacing w:line="245" w:lineRule="auto" w:before="0" w:after="160"/>
        <w:ind w:left="720" w:right="720"/>
        <w:contextualSpacing/>
        <w:jc w:val="both"/>
        <w:rPr>
          <w:rFonts w:ascii="Times New Roman" w:hAnsi="Times New Roman" w:cs="Times New Roman"/>
        </w:rPr>
      </w:pPr>
      <w:r>
        <w:rPr>
          <w:rFonts w:ascii="Times New Roman" w:hAnsi="Times New Roman" w:eastAsia="Times New Roman"/>
          <w:b/>
          <w:i w:val="0"/>
          <w:sz w:val="20"/>
          <w:u w:val="none"/>
        </w:rPr>
        <w:t>CHAPTER 64.50 RCW CONTAINS IMPORTANT REQUIREMENTS YOU MUST FOLLOW BEFORE YOU MAY FILE A LAWSUIT FOR DEFECTIVE CONSTRUCTION AGAINST THE SELLER OR BUILDER OF YOUR HOME. FORTY-FIVE DAYS BEFORE YOU FILE YOUR LAWSUIT, YOU MUST DELIVER TO THE SELLER OR BUILDER A WRITTEN NOTICE OF ANY CONSTRUCTION CONDITIONS YOU ALLEGE ARE DEFECTIVE AND PROVIDE YOUR SELLER OR BUILDER THE OPPORTUNITY TO MAKE AN OFFER TO REPAIR OR PAY FOR THE DEFECTS. YOU ARE NOT OBLIGATED TO ACCEPT ANY OFFER MADE BY THE BUILDER OR SELLER. THERE ARE STRICT DEADLINES AND PROCEDURES UNDER STATE LAW, AND FAILURE TO FOLLOW THEM MAY AFFECT YOUR ABILITY TO FILE A LAWSUIT.</w:t>
      </w:r>
    </w:p>
    <w:p w14:paraId="7E908681" w14:textId="65787FCA" w:rsidR="00033F26" w:rsidRPr="003E0289" w:rsidRDefault="00033F26" w:rsidP="00385B6A">
      <w:pPr>
        <w:pStyle w:val="ContractUnnumbered"/>
        <w:numPr>
          <w:ilvl w:val="0"/>
          <w:numId w:val="0"/>
        </w:numPr>
        <w:spacing w:line="240" w:lineRule="auto"/>
        <w:ind w:right="720"/>
        <w:contextualSpacing/>
        <w:jc w:val="both"/>
        <w:rPr>
          <w:rFonts w:ascii="Times New Roman" w:hAnsi="Times New Roman" w:cs="Times New Roman"/>
          <w:b/>
        </w:rPr>
      </w:pPr>
    </w:p>
    <w:p w14:paraId="0984FEE0" w14:textId="5516FC6A" w:rsidR="00684249" w:rsidRPr="003E0289" w:rsidRDefault="00684249" w:rsidP="00385B6A">
      <w:pPr>
        <w:keepNext/>
        <w:pageBreakBefore/>
        <w:numPr>
          <w:ilvl w:val="1"/>
          <w:numId w:val="26"/>
        </w:numPr>
        <w:spacing w:line="245" w:lineRule="auto" w:before="0" w:after="120"/>
        <w:contextualSpacing/>
        <w:jc w:val="center"/>
        <w:rPr>
          <w:rFonts w:ascii="Times New Roman" w:hAnsi="Times New Roman" w:cs="Times New Roman"/>
          <w:b/>
        </w:rPr>
      </w:pPr>
      <w:r>
        <w:rPr>
          <w:rFonts w:ascii="Times New Roman" w:hAnsi="Times New Roman" w:eastAsia="Times New Roman"/>
          <w:b/>
          <w:i w:val="0"/>
          <w:sz w:val="22"/>
          <w:u w:val="none"/>
        </w:rPr>
        <w:t>RCW 18.27.114 DISCLOSURE — COMPLETE ALL BLANKS; PROVIDE BEFORE WORK; RETAIN SIGNED COPY FOR AT LEAST THREE YEARS</w:t>
      </w:r>
    </w:p>
    <w:p w14:paraId="4E327C2A" w14:textId="77777777" w:rsidR="00033F26" w:rsidRPr="003E0289" w:rsidRDefault="00033F26" w:rsidP="00385B6A">
      <w:pPr>
        <w:pStyle w:val="ContractUnnumbered"/>
        <w:numPr>
          <w:ilvl w:val="0"/>
          <w:numId w:val="0"/>
        </w:numPr>
        <w:spacing w:line="240" w:lineRule="auto"/>
        <w:contextualSpacing/>
        <w:jc w:val="both"/>
        <w:rPr>
          <w:rFonts w:ascii="Times New Roman" w:hAnsi="Times New Roman" w:cs="Times New Roman"/>
          <w:b/>
        </w:rPr>
      </w:pPr>
    </w:p>
    <w:p w14:paraId="01D23838" w14:textId="77777777" w:rsidR="0055465E" w:rsidRPr="003E0289" w:rsidRDefault="0055465E" w:rsidP="002D6B53">
      <w:pPr>
        <w:pStyle w:val="ContractUnnumbered"/>
        <w:keepNext/>
        <w:pageBreakBefore w:val="0"/>
        <w:numPr>
          <w:ilvl w:val="0"/>
          <w:numId w:val="0"/>
        </w:numPr>
        <w:spacing w:line="245" w:lineRule="auto" w:before="0" w:after="160"/>
        <w:ind w:left="720" w:right="720"/>
        <w:contextualSpacing/>
        <w:jc w:val="center"/>
        <w:rPr>
          <w:rFonts w:ascii="Times New Roman" w:hAnsi="Times New Roman" w:cs="Times New Roman"/>
          <w:b/>
        </w:rPr>
      </w:pPr>
      <w:r>
        <w:rPr>
          <w:rFonts w:ascii="Times New Roman" w:hAnsi="Times New Roman" w:eastAsia="Times New Roman"/>
          <w:b/>
          <w:i w:val="0"/>
          <w:sz w:val="24"/>
          <w:u w:val="none"/>
        </w:rPr>
        <w:t>NOTICE TO CUSTOMER</w:t>
      </w:r>
    </w:p>
    <w:p w14:paraId="1896C49F" w14:textId="6023D197" w:rsidR="002D6B53" w:rsidRPr="003E0289" w:rsidRDefault="002D6B53" w:rsidP="00385B6A">
      <w:pPr>
        <w:pStyle w:val="ContractUnnumbered"/>
        <w:keepNext w:val="0"/>
        <w:pageBreakBefore w:val="0"/>
        <w:numPr>
          <w:ilvl w:val="0"/>
          <w:numId w:val="0"/>
        </w:numPr>
        <w:spacing w:line="245" w:lineRule="auto" w:before="0" w:after="140"/>
        <w:ind w:left="720" w:right="720"/>
        <w:contextualSpacing/>
        <w:jc w:val="both"/>
        <w:rPr>
          <w:rFonts w:ascii="Times New Roman" w:hAnsi="Times New Roman" w:cs="Times New Roman"/>
        </w:rPr>
      </w:pPr>
      <w:r>
        <w:rPr>
          <w:rFonts w:ascii="Times New Roman" w:hAnsi="Times New Roman" w:eastAsia="Times New Roman"/>
          <w:b w:val="0"/>
          <w:i w:val="0"/>
          <w:sz w:val="24"/>
          <w:u w:val="none"/>
        </w:rPr>
        <w:t>This contractor is registered with the state of Washington, registration no. ____________________, and has posted with the state a bond or deposit of $____________________ for the purpose of satisfying claims against the contractor for breach of contract including negligent or improper work in the conduct of the contractor’s business. The expiration date of this contractor’s registration is ____________________.</w:t>
      </w:r>
    </w:p>
    <w:p w14:paraId="7CE4DA1D" w14:textId="77777777" w:rsidR="0055465E" w:rsidRPr="003E0289" w:rsidRDefault="0055465E" w:rsidP="00385B6A">
      <w:pPr>
        <w:pStyle w:val="ContractUnnumbered"/>
        <w:numPr>
          <w:ilvl w:val="0"/>
          <w:numId w:val="0"/>
        </w:numPr>
        <w:spacing w:line="240" w:lineRule="auto"/>
        <w:contextualSpacing/>
        <w:jc w:val="both"/>
        <w:rPr>
          <w:rFonts w:ascii="Times New Roman" w:hAnsi="Times New Roman" w:cs="Times New Roman"/>
        </w:rPr>
      </w:pPr>
    </w:p>
    <w:p w14:paraId="2F74B768" w14:textId="4483958C" w:rsidR="0055465E" w:rsidRDefault="002D6B53" w:rsidP="00385B6A">
      <w:pPr>
        <w:pStyle w:val="ContractUnnumbered"/>
        <w:keepNext w:val="0"/>
        <w:pageBreakBefore w:val="0"/>
        <w:numPr>
          <w:ilvl w:val="0"/>
          <w:numId w:val="0"/>
        </w:numPr>
        <w:spacing w:line="245" w:lineRule="auto" w:before="0" w:after="140"/>
        <w:ind w:left="720" w:right="720"/>
        <w:contextualSpacing/>
        <w:jc w:val="both"/>
        <w:rPr>
          <w:rFonts w:ascii="Times New Roman" w:hAnsi="Times New Roman" w:cs="Times New Roman"/>
          <w:b/>
        </w:rPr>
      </w:pPr>
      <w:r>
        <w:rPr>
          <w:rFonts w:ascii="Times New Roman" w:hAnsi="Times New Roman" w:eastAsia="Times New Roman"/>
          <w:b/>
          <w:i w:val="0"/>
          <w:sz w:val="24"/>
          <w:u w:val="none"/>
        </w:rPr>
        <w:t>THIS BOND OR DEPOSIT MIGHT NOT BE SUFFICIENT TO COVER A CLAIM THAT MIGHT ARISE FROM THE WORK DONE UNDER YOUR CONTRACT.</w:t>
      </w:r>
    </w:p>
    <w:p w14:paraId="18EF920B" w14:textId="77777777" w:rsidR="002D6B53" w:rsidRPr="003E0289" w:rsidRDefault="002D6B53" w:rsidP="00385B6A">
      <w:pPr>
        <w:pStyle w:val="ContractUnnumbered"/>
        <w:numPr>
          <w:ilvl w:val="0"/>
          <w:numId w:val="0"/>
        </w:numPr>
        <w:spacing w:line="240" w:lineRule="auto"/>
        <w:ind w:left="720" w:right="720"/>
        <w:contextualSpacing/>
        <w:jc w:val="both"/>
        <w:rPr>
          <w:rFonts w:ascii="Times New Roman" w:hAnsi="Times New Roman" w:cs="Times New Roman"/>
        </w:rPr>
      </w:pPr>
    </w:p>
    <w:p w14:paraId="2BACDF88" w14:textId="1347CB55" w:rsidR="0055465E" w:rsidRPr="003E0289" w:rsidRDefault="002D6B53" w:rsidP="00385B6A">
      <w:pPr>
        <w:pStyle w:val="ContractUnnumbered"/>
        <w:keepNext w:val="0"/>
        <w:pageBreakBefore w:val="0"/>
        <w:numPr>
          <w:ilvl w:val="0"/>
          <w:numId w:val="0"/>
        </w:numPr>
        <w:spacing w:line="245" w:lineRule="auto" w:before="0" w:after="140"/>
        <w:ind w:left="720" w:right="720"/>
        <w:contextualSpacing/>
        <w:jc w:val="both"/>
        <w:rPr>
          <w:rFonts w:ascii="Times New Roman" w:hAnsi="Times New Roman" w:cs="Times New Roman"/>
        </w:rPr>
      </w:pPr>
      <w:r>
        <w:rPr>
          <w:rFonts w:ascii="Times New Roman" w:hAnsi="Times New Roman" w:eastAsia="Times New Roman"/>
          <w:b w:val="0"/>
          <w:i w:val="0"/>
          <w:sz w:val="24"/>
          <w:u w:val="none"/>
        </w:rPr>
        <w:t>This bond or deposit is not for your exclusive use because it covers all work performed by this contractor. The bond or deposit is intended to pay valid claims up to $____________________ that you and other customers, suppliers, subcontractors, or taxing authorities may have.</w:t>
      </w:r>
    </w:p>
    <w:p w14:paraId="22083A93" w14:textId="77777777" w:rsidR="0055465E" w:rsidRPr="003E0289" w:rsidRDefault="0055465E" w:rsidP="00385B6A">
      <w:pPr>
        <w:pStyle w:val="ContractUnnumbered"/>
        <w:numPr>
          <w:ilvl w:val="0"/>
          <w:numId w:val="0"/>
        </w:numPr>
        <w:spacing w:line="240" w:lineRule="auto"/>
        <w:ind w:left="720" w:right="720"/>
        <w:contextualSpacing/>
        <w:jc w:val="both"/>
        <w:rPr>
          <w:rFonts w:ascii="Times New Roman" w:hAnsi="Times New Roman" w:cs="Times New Roman"/>
        </w:rPr>
      </w:pPr>
    </w:p>
    <w:p w14:paraId="29B4F8B5" w14:textId="77777777" w:rsidR="002D6B53" w:rsidRDefault="002D6B53" w:rsidP="002D6B53">
      <w:pPr>
        <w:pStyle w:val="ContractUnnumbered"/>
        <w:keepNext w:val="0"/>
        <w:pageBreakBefore w:val="0"/>
        <w:numPr>
          <w:ilvl w:val="0"/>
          <w:numId w:val="0"/>
        </w:numPr>
        <w:spacing w:line="245" w:lineRule="auto" w:before="0" w:after="100"/>
        <w:ind w:left="720" w:right="720"/>
        <w:contextualSpacing/>
        <w:jc w:val="both"/>
        <w:rPr>
          <w:rFonts w:ascii="Times New Roman" w:hAnsi="Times New Roman" w:cs="Times New Roman"/>
          <w:b/>
          <w:bCs/>
        </w:rPr>
      </w:pPr>
      <w:r>
        <w:rPr>
          <w:rFonts w:ascii="Times New Roman" w:hAnsi="Times New Roman" w:eastAsia="Times New Roman"/>
          <w:b/>
          <w:i w:val="0"/>
          <w:sz w:val="24"/>
          <w:u w:val="none"/>
        </w:rPr>
        <w:t>FOR GREATER PROTECTION YOU MAY WITHHOLD A PERCENTAGE OF YOUR CONTRACT.</w:t>
      </w:r>
    </w:p>
    <w:p w14:paraId="30BBEEE6" w14:textId="2FDF6F13" w:rsidR="0055465E" w:rsidRPr="002D6B53" w:rsidRDefault="002D6B53" w:rsidP="002D6B53">
      <w:pPr>
        <w:pStyle w:val="ContractUnnumbered"/>
        <w:keepNext w:val="0"/>
        <w:pageBreakBefore w:val="0"/>
        <w:numPr>
          <w:ilvl w:val="0"/>
          <w:numId w:val="0"/>
        </w:numPr>
        <w:spacing w:line="245" w:lineRule="auto" w:before="0" w:after="140"/>
        <w:ind w:left="720" w:right="720"/>
        <w:contextualSpacing/>
        <w:jc w:val="both"/>
        <w:rPr>
          <w:rFonts w:ascii="Times New Roman" w:hAnsi="Times New Roman" w:cs="Times New Roman"/>
          <w:b/>
          <w:bCs/>
        </w:rPr>
      </w:pPr>
      <w:r>
        <w:rPr>
          <w:rFonts w:ascii="Times New Roman" w:hAnsi="Times New Roman" w:eastAsia="Times New Roman"/>
          <w:b w:val="0"/>
          <w:i w:val="0"/>
          <w:sz w:val="24"/>
          <w:u w:val="none"/>
        </w:rPr>
        <w:t>You may withhold a contractually defined percentage of your construction contract as retainage for a stated period of time to provide protection to you and help insure that your project will be completed as required by your contract.</w:t>
      </w:r>
    </w:p>
    <w:p w14:paraId="34C8AAB2" w14:textId="77777777" w:rsidR="0055465E" w:rsidRPr="003E0289" w:rsidRDefault="0055465E" w:rsidP="00385B6A">
      <w:pPr>
        <w:pStyle w:val="ContractUnnumbered"/>
        <w:numPr>
          <w:ilvl w:val="0"/>
          <w:numId w:val="0"/>
        </w:numPr>
        <w:spacing w:line="240" w:lineRule="auto"/>
        <w:ind w:left="720" w:right="720"/>
        <w:contextualSpacing/>
        <w:jc w:val="both"/>
        <w:rPr>
          <w:rFonts w:ascii="Times New Roman" w:hAnsi="Times New Roman" w:cs="Times New Roman"/>
        </w:rPr>
      </w:pPr>
    </w:p>
    <w:p w14:paraId="114950E6" w14:textId="77777777" w:rsidR="0055465E" w:rsidRDefault="0055465E" w:rsidP="00385B6A">
      <w:pPr>
        <w:pStyle w:val="ContractUnnumbered"/>
        <w:keepNext w:val="0"/>
        <w:pageBreakBefore w:val="0"/>
        <w:numPr>
          <w:ilvl w:val="0"/>
          <w:numId w:val="0"/>
        </w:numPr>
        <w:spacing w:line="245" w:lineRule="auto" w:before="0" w:after="100"/>
        <w:ind w:left="720" w:right="720"/>
        <w:contextualSpacing/>
        <w:jc w:val="both"/>
        <w:rPr>
          <w:rFonts w:ascii="Times New Roman" w:hAnsi="Times New Roman" w:cs="Times New Roman"/>
          <w:b/>
          <w:bCs/>
        </w:rPr>
      </w:pPr>
      <w:r>
        <w:rPr>
          <w:rFonts w:ascii="Times New Roman" w:hAnsi="Times New Roman" w:eastAsia="Times New Roman"/>
          <w:b/>
          <w:i w:val="0"/>
          <w:sz w:val="24"/>
          <w:u w:val="none"/>
        </w:rPr>
        <w:t>YOUR PROPERTY MAY BE LIENED.</w:t>
      </w:r>
    </w:p>
    <w:p w14:paraId="45195C14" w14:textId="3DA9B452" w:rsidR="002D6B53" w:rsidRPr="002D6B53" w:rsidRDefault="002D6B53" w:rsidP="00385B6A">
      <w:pPr>
        <w:pStyle w:val="ContractUnnumbered"/>
        <w:keepNext w:val="0"/>
        <w:pageBreakBefore w:val="0"/>
        <w:numPr>
          <w:ilvl w:val="0"/>
          <w:numId w:val="0"/>
        </w:numPr>
        <w:spacing w:line="245" w:lineRule="auto" w:before="0" w:after="140"/>
        <w:ind w:left="720" w:right="720"/>
        <w:contextualSpacing/>
        <w:jc w:val="both"/>
        <w:rPr>
          <w:rFonts w:ascii="Times New Roman" w:hAnsi="Times New Roman" w:cs="Times New Roman"/>
        </w:rPr>
      </w:pPr>
      <w:r>
        <w:rPr>
          <w:rFonts w:ascii="Times New Roman" w:hAnsi="Times New Roman" w:eastAsia="Times New Roman"/>
          <w:b w:val="0"/>
          <w:i w:val="0"/>
          <w:sz w:val="24"/>
          <w:u w:val="none"/>
        </w:rPr>
        <w:t>If a supplier of materials used in your construction project or an employee or subcontractor of your contractor or subcontractors is not paid, your property may be liened to force payment and you could pay twice for the same work.</w:t>
      </w:r>
    </w:p>
    <w:p w14:paraId="1B9DC81F" w14:textId="77777777" w:rsidR="002D6B53" w:rsidRPr="002D6B53" w:rsidRDefault="002D6B53" w:rsidP="002D6B53">
      <w:pPr>
        <w:pStyle w:val="ContractUnnumbered"/>
        <w:keepNext w:val="0"/>
        <w:pageBreakBefore w:val="0"/>
        <w:numPr>
          <w:ilvl w:val="0"/>
          <w:numId w:val="0"/>
        </w:numPr>
        <w:spacing w:line="245" w:lineRule="auto" w:before="0" w:after="100"/>
        <w:ind w:left="720" w:right="720"/>
        <w:contextualSpacing/>
        <w:jc w:val="both"/>
        <w:rPr>
          <w:rFonts w:ascii="Times New Roman" w:hAnsi="Times New Roman" w:cs="Times New Roman"/>
          <w:b/>
          <w:bCs/>
        </w:rPr>
      </w:pPr>
      <w:r>
        <w:rPr>
          <w:rFonts w:ascii="Times New Roman" w:hAnsi="Times New Roman" w:eastAsia="Times New Roman"/>
          <w:b/>
          <w:i w:val="0"/>
          <w:sz w:val="24"/>
          <w:u w:val="none"/>
        </w:rPr>
        <w:t>FOR ADDITIONAL PROTECTION, YOU MAY REQUEST THE CONTRACTOR TO PROVIDE YOU WITH ORIGINAL “LIEN RELEASE” DOCUMENTS FROM EACH SUPPLIER OR SUBCONTRACTOR ON YOUR PROJECT.</w:t>
      </w:r>
    </w:p>
    <w:p w14:paraId="0F131D70" w14:textId="77777777" w:rsidR="002D6B53" w:rsidRDefault="002D6B53" w:rsidP="002D6B53">
      <w:pPr>
        <w:pStyle w:val="ContractUnnumbered"/>
        <w:keepNext w:val="0"/>
        <w:pageBreakBefore w:val="0"/>
        <w:numPr>
          <w:ilvl w:val="0"/>
          <w:numId w:val="0"/>
        </w:numPr>
        <w:spacing w:line="245" w:lineRule="auto" w:before="0" w:after="200"/>
        <w:ind w:left="720" w:right="720"/>
        <w:contextualSpacing/>
        <w:jc w:val="both"/>
        <w:rPr>
          <w:rFonts w:ascii="Times New Roman" w:hAnsi="Times New Roman" w:cs="Times New Roman"/>
        </w:rPr>
      </w:pPr>
      <w:r>
        <w:rPr>
          <w:rFonts w:ascii="Times New Roman" w:hAnsi="Times New Roman" w:eastAsia="Times New Roman"/>
          <w:b w:val="0"/>
          <w:i w:val="0"/>
          <w:sz w:val="24"/>
          <w:u w:val="none"/>
        </w:rPr>
        <w:t>The contractor is required to provide you with further information about lien release documents if you request it. General information is also available from the state Department of Labor and Industries.</w:t>
      </w:r>
    </w:p>
    <w:p w14:paraId="6112E4F3" w14:textId="77777777" w:rsidR="002D6B53" w:rsidRPr="002D6B53" w:rsidRDefault="002D6B53" w:rsidP="002D6B53">
      <w:pPr>
        <w:pStyle w:val="ContractUnnumbered"/>
        <w:numPr>
          <w:ilvl w:val="0"/>
          <w:numId w:val="0"/>
        </w:numPr>
        <w:spacing w:line="240" w:lineRule="auto"/>
        <w:ind w:left="720" w:right="720"/>
        <w:contextualSpacing/>
        <w:jc w:val="both"/>
        <w:rPr>
          <w:rFonts w:ascii="Times New Roman" w:hAnsi="Times New Roman" w:cs="Times New Roman"/>
        </w:rPr>
      </w:pPr>
    </w:p>
    <w:p w14:paraId="44B1400D" w14:textId="6B5D12CC" w:rsidR="0055465E" w:rsidRPr="003E0289" w:rsidRDefault="002D6B53" w:rsidP="002D6B53">
      <w:pPr>
        <w:pStyle w:val="ContractUnnumbered"/>
        <w:keepNext w:val="0"/>
        <w:pageBreakBefore w:val="0"/>
        <w:numPr>
          <w:ilvl w:val="0"/>
          <w:numId w:val="0"/>
        </w:numPr>
        <w:spacing w:line="245" w:lineRule="auto" w:before="0" w:after="180"/>
        <w:ind w:left="720" w:right="720"/>
        <w:contextualSpacing/>
        <w:jc w:val="both"/>
        <w:rPr>
          <w:rFonts w:ascii="Times New Roman" w:hAnsi="Times New Roman" w:cs="Times New Roman"/>
        </w:rPr>
      </w:pPr>
      <w:r>
        <w:rPr>
          <w:rFonts w:ascii="Times New Roman" w:hAnsi="Times New Roman" w:eastAsia="Times New Roman"/>
          <w:b w:val="0"/>
          <w:i w:val="0"/>
          <w:sz w:val="24"/>
          <w:u w:val="none"/>
        </w:rPr>
        <w:t>I have received a copy of this disclosure statement.</w:t>
        <w:br/>
        <w:br/>
        <w:t>Customer Signature: __________________________________________   Date: __________________</w:t>
        <w:br/>
        <w:br/>
        <w:t>Second Customer Signature: ___________________________________   Date: __________________</w:t>
      </w:r>
    </w:p>
    <w:p>
      <w:pPr>
        <w:pStyle w:val="ContractUnnumbered"/>
        <w:keepNext w:val="0"/>
        <w:pageBreakBefore w:val="0"/>
        <w:numPr>
          <w:ilvl w:val="0"/>
          <w:numId w:val="0"/>
        </w:numPr>
        <w:spacing w:before="0" w:after="160" w:line="245" w:lineRule="auto"/>
      </w:pPr>
      <w:r>
        <w:rPr>
          <w:rFonts w:ascii="Times New Roman" w:hAnsi="Times New Roman" w:eastAsia="Times New Roman"/>
          <w:b/>
          <w:i w:val="0"/>
          <w:sz w:val="20"/>
          <w:u w:val="none"/>
        </w:rPr>
        <w:t>LIEN INFORMATION MATERIAL ACKNOWLEDGMENT: Client acknowledges receipt of the Washington Department of Labor &amp; Industries construction-lien informational material required by RCW 60.04.255.  Client Initials: ______ / ______   Date Provided: __________________</w:t>
      </w:r>
    </w:p>
    <w:p>
      <w:pPr>
        <w:pStyle w:val="ContractUnnumbered"/>
        <w:keepNext w:val="0"/>
        <w:pageBreakBefore w:val="0"/>
        <w:numPr>
          <w:ilvl w:val="0"/>
          <w:numId w:val="0"/>
        </w:numPr>
        <w:spacing w:before="0" w:after="100" w:line="245" w:lineRule="auto"/>
      </w:pPr>
      <w:r>
        <w:rPr>
          <w:rFonts w:ascii="Times New Roman" w:hAnsi="Times New Roman" w:eastAsia="Times New Roman"/>
          <w:b/>
          <w:i w:val="0"/>
          <w:sz w:val="20"/>
          <w:u w:val="none"/>
        </w:rPr>
        <w:t>CONDITIONAL PROJECT-SPECIFIC NOTICES: If this transaction is subject to the FTC Cooling-Off Rule, the bold notice below and completed duplicate Exhibit F forms must be used. If chapter 19.186 RCW applies to solicited roofing/siding Work, complete Exhibit G. If solar Work or a commercial telephone solicitation is involved, Contractor will use a separate legally compliant rider before signature or performance.</w:t>
      </w:r>
    </w:p>
    <w:p>
      <w:pPr>
        <w:pStyle w:val="ContractUnnumbered"/>
        <w:keepNext w:val="0"/>
        <w:pageBreakBefore w:val="0"/>
        <w:numPr>
          <w:ilvl w:val="0"/>
          <w:numId w:val="0"/>
        </w:numPr>
        <w:spacing w:before="0" w:after="100" w:line="245" w:lineRule="auto"/>
      </w:pPr>
      <w:r>
        <w:rPr>
          <w:rFonts w:ascii="Times New Roman" w:hAnsi="Times New Roman" w:eastAsia="Times New Roman"/>
          <w:b/>
          <w:i w:val="0"/>
          <w:sz w:val="20"/>
          <w:u w:val="none"/>
        </w:rPr>
        <w:t>FTC COOLING-OFF RULE:  ☐ APPLIES—EXHIBIT F COMPLETED AND DELIVERED   ☐ DOES NOT APPLY—NOTICE BELOW AND EXHIBIT F ARE N/A</w:t>
      </w:r>
    </w:p>
    <w:p>
      <w:pPr>
        <w:pStyle w:val="ContractUnnumbered"/>
        <w:keepNext w:val="0"/>
        <w:pageBreakBefore w:val="0"/>
        <w:numPr>
          <w:ilvl w:val="0"/>
          <w:numId w:val="0"/>
        </w:numPr>
        <w:spacing w:before="0" w:after="160" w:line="245" w:lineRule="auto"/>
      </w:pPr>
      <w:r>
        <w:rPr>
          <w:rFonts w:ascii="Times New Roman" w:hAnsi="Times New Roman" w:eastAsia="Times New Roman"/>
          <w:b/>
          <w:i w:val="0"/>
          <w:sz w:val="20"/>
          <w:u w:val="none"/>
        </w:rPr>
        <w:t>YOU, THE BUYER, MAY CANCEL THIS TRANSACTION AT ANY TIME PRIOR TO MIDNIGHT OF THE THIRD BUSINESS DAY AFTER THE DATE OF THIS TRANSACTION. SEE THE ATTACHED NOTICE OF CANCELLATION FORM FOR AN EXPLANATION OF THIS RIGHT.</w:t>
      </w:r>
    </w:p>
    <w:p w14:paraId="22AE9661" w14:textId="77777777" w:rsidR="00483659" w:rsidRPr="003E0289" w:rsidRDefault="00483659" w:rsidP="00385B6A">
      <w:pPr>
        <w:pStyle w:val="ContractUnnumbered"/>
        <w:numPr>
          <w:ilvl w:val="0"/>
          <w:numId w:val="0"/>
        </w:numPr>
        <w:spacing w:line="240" w:lineRule="auto"/>
        <w:contextualSpacing/>
        <w:jc w:val="both"/>
        <w:rPr>
          <w:rFonts w:ascii="Times New Roman" w:hAnsi="Times New Roman" w:cs="Times New Roman"/>
        </w:rPr>
      </w:pPr>
    </w:p>
    <w:p w14:paraId="1ECBBEEA" w14:textId="77777777" w:rsidR="006617FF" w:rsidRPr="003E0289" w:rsidRDefault="006617FF" w:rsidP="00385B6A">
      <w:pPr>
        <w:pStyle w:val="ContractUnnumbered"/>
        <w:keepNext/>
        <w:pageBreakBefore w:val="0"/>
        <w:numPr>
          <w:ilvl w:val="0"/>
          <w:numId w:val="0"/>
        </w:numPr>
        <w:spacing w:line="245" w:lineRule="auto" w:before="0" w:after="160"/>
        <w:contextualSpacing/>
        <w:jc w:val="both"/>
        <w:rPr>
          <w:rFonts w:ascii="Times New Roman" w:hAnsi="Times New Roman" w:cs="Times New Roman"/>
        </w:rPr>
      </w:pPr>
      <w:r>
        <w:rPr>
          <w:rFonts w:ascii="Times New Roman" w:hAnsi="Times New Roman" w:eastAsia="Times New Roman"/>
          <w:b w:val="0"/>
          <w:i w:val="0"/>
          <w:sz w:val="20"/>
          <w:u w:val="none"/>
        </w:rPr>
        <w:t>I/We, the undersigned Client(s), agree to the foregoing Agreement and acknowledge receipt of a completed copy, including all selected exhibits and the foregoing disclosure statements. Unused pricing options and conditional exhibits must be marked “N/A” before signature.</w:t>
      </w:r>
    </w:p>
    <w:p w14:paraId="0967C8EA" w14:textId="77777777" w:rsidR="00483659" w:rsidRPr="003E0289" w:rsidRDefault="00483659" w:rsidP="00385B6A">
      <w:pPr>
        <w:pStyle w:val="ContractUnnumbered"/>
        <w:numPr>
          <w:ilvl w:val="0"/>
          <w:numId w:val="0"/>
        </w:numPr>
        <w:spacing w:line="240" w:lineRule="auto"/>
        <w:contextualSpacing/>
        <w:jc w:val="both"/>
        <w:rPr>
          <w:rFonts w:ascii="Times New Roman" w:hAnsi="Times New Roman" w:cs="Times New Roman"/>
        </w:rPr>
      </w:pPr>
    </w:p>
    <w:p w14:paraId="6D936B6F" w14:textId="77777777" w:rsidR="006617FF" w:rsidRPr="003E0289" w:rsidRDefault="006617FF" w:rsidP="00385B6A">
      <w:pPr>
        <w:pStyle w:val="ContractUnnumbered"/>
        <w:numPr>
          <w:ilvl w:val="0"/>
          <w:numId w:val="0"/>
        </w:numPr>
        <w:spacing w:line="240" w:lineRule="auto"/>
        <w:contextualSpacing/>
        <w:jc w:val="both"/>
        <w:rPr>
          <w:rFonts w:ascii="Times New Roman" w:hAnsi="Times New Roman" w:cs="Times New Roman"/>
        </w:rPr>
      </w:pPr>
      <w:bookmarkStart w:id="5" w:name="_Hlk189559430"/>
    </w:p>
    <w:p w14:paraId="4B8D6487" w14:textId="77777777" w:rsidR="006617FF" w:rsidRPr="003E0289" w:rsidRDefault="006617FF" w:rsidP="00385B6A">
      <w:pPr>
        <w:pStyle w:val="ContractUnnumbered"/>
        <w:numPr>
          <w:ilvl w:val="0"/>
          <w:numId w:val="0"/>
        </w:numPr>
        <w:spacing w:line="240" w:lineRule="auto"/>
        <w:contextualSpacing/>
        <w:jc w:val="both"/>
        <w:rPr>
          <w:rFonts w:ascii="Times New Roman" w:hAnsi="Times New Roman" w:cs="Times New Roman"/>
        </w:rPr>
      </w:pPr>
    </w:p>
    <w:tbl>
      <w:tblPr>
        <w:tblStyle w:val="TableGrid"/>
        <w:tblW w:w="9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8"/>
        <w:gridCol w:w="4968"/>
      </w:tblGrid>
      <w:tr w:rsidR="001F59AD" w:rsidRPr="003E0289" w14:paraId="7709FCC3" w14:textId="77777777" w:rsidTr="005C70BF">
        <w:trPr>
          <w:trHeight w:val="810" w:hRule="atLeast"/>
          <w:cantSplit/>
          <w:cantSplit/>
        </w:trPr>
        <w:tc>
          <w:tcPr>
            <w:tcW w:w="4968" w:type="dxa"/>
            <w:tcBorders>
              <w:top w:val="single" w:sz="4" w:space="0" w:color="auto"/>
              <w:bottom w:val="single" w:sz="4" w:space="0" w:color="auto"/>
            </w:tcBorders>
            <w:vAlign w:val="center"/>
            <w:shd w:fill="E7E6E6"/>
          </w:tcPr>
          <w:p>
            <w:pPr>
              <w:pStyle w:val="ContractUnnumbered"/>
              <w:keepNext/>
              <w:numPr>
                <w:ilvl w:val="0"/>
                <w:numId w:val="0"/>
              </w:numPr>
              <w:spacing w:after="0"/>
              <w:jc w:val="left"/>
            </w:pPr>
            <w:r/>
            <w:r>
              <w:rPr>
                <w:rFonts w:ascii="Times New Roman" w:hAnsi="Times New Roman" w:eastAsia="Times New Roman"/>
                <w:b/>
                <w:i w:val="0"/>
                <w:sz w:val="19"/>
                <w:u w:val="none"/>
              </w:rPr>
              <w:t>CONTRACTOR SIGNATURE</w:t>
            </w:r>
          </w:p>
        </w:tc>
        <w:tc>
          <w:tcPr>
            <w:tcW w:w="4968" w:type="dxa"/>
            <w:tcBorders>
              <w:top w:val="single" w:sz="4" w:space="0" w:color="auto"/>
              <w:bottom w:val="single" w:sz="4" w:space="0" w:color="auto"/>
            </w:tcBorders>
            <w:vAlign w:val="center"/>
            <w:shd w:fill="E7E6E6"/>
          </w:tcPr>
          <w:p>
            <w:pPr>
              <w:pStyle w:val="ContractUnnumbered"/>
              <w:keepNext/>
              <w:numPr>
                <w:ilvl w:val="0"/>
                <w:numId w:val="0"/>
              </w:numPr>
              <w:spacing w:after="0"/>
              <w:jc w:val="left"/>
            </w:pPr>
            <w:r/>
            <w:r>
              <w:rPr>
                <w:rFonts w:ascii="Times New Roman" w:hAnsi="Times New Roman" w:eastAsia="Times New Roman"/>
                <w:b/>
                <w:i w:val="0"/>
                <w:sz w:val="19"/>
                <w:u w:val="none"/>
              </w:rPr>
              <w:t>CLIENT SIGNATURE</w:t>
            </w:r>
          </w:p>
        </w:tc>
      </w:tr>
      <w:tr w:rsidR="00D75A39" w:rsidRPr="003E0289" w14:paraId="13A8B99C" w14:textId="77777777" w:rsidTr="005C70BF">
        <w:trPr>
          <w:trHeight w:val="810" w:hRule="atLeast"/>
          <w:cantSplit/>
          <w:cantSplit/>
        </w:trPr>
        <w:tc>
          <w:tcPr>
            <w:tcW w:w="4968" w:type="dxa"/>
            <w:tcBorders>
              <w:top w:val="single" w:sz="4" w:space="0" w:color="auto"/>
              <w:bottom w:val="single" w:sz="4" w:space="0" w:color="auto"/>
            </w:tcBorders>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Signature: ______________________________</w:t>
              <w:br/>
              <w:t>Printed: Tyson Sonnenberg</w:t>
              <w:br/>
              <w:t>Title: Authorized Representative</w:t>
            </w:r>
          </w:p>
        </w:tc>
        <w:tc>
          <w:tcPr>
            <w:tcW w:w="4968" w:type="dxa"/>
            <w:tcBorders>
              <w:top w:val="single" w:sz="4" w:space="0" w:color="auto"/>
              <w:bottom w:val="single" w:sz="4" w:space="0" w:color="auto"/>
            </w:tcBorders>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Signature: ______________________________</w:t>
              <w:br/>
              <w:t>Printed: _________________________________</w:t>
            </w:r>
          </w:p>
        </w:tc>
      </w:tr>
      <w:tr w:rsidR="001F59AD" w:rsidRPr="003E0289" w14:paraId="54A6E2A7" w14:textId="77777777" w:rsidTr="005C70BF">
        <w:trPr>
          <w:trHeight w:val="869" w:hRule="atLeast"/>
          <w:cantSplit/>
          <w:cantSplit/>
        </w:trPr>
        <w:tc>
          <w:tcPr>
            <w:tcW w:w="4968" w:type="dxa"/>
            <w:tcBorders>
              <w:top w:val="single" w:sz="4" w:space="0" w:color="auto"/>
              <w:bottom w:val="single" w:sz="4" w:space="0" w:color="auto"/>
            </w:tcBorders>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Date: __________________</w:t>
            </w:r>
          </w:p>
        </w:tc>
        <w:tc>
          <w:tcPr>
            <w:tcW w:w="4968" w:type="dxa"/>
            <w:tcBorders>
              <w:top w:val="single" w:sz="4" w:space="0" w:color="auto"/>
            </w:tcBorders>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Date: __________________</w:t>
            </w:r>
          </w:p>
        </w:tc>
      </w:tr>
      <w:tr w:rsidR="001F59AD" w:rsidRPr="003E0289" w14:paraId="26E59F9D" w14:textId="77777777" w:rsidTr="005C70BF">
        <w:trPr>
          <w:trHeight w:val="810" w:hRule="atLeast"/>
          <w:cantSplit/>
          <w:cantSplit/>
        </w:trPr>
        <w:tc>
          <w:tcPr>
            <w:tcW w:w="4968" w:type="dxa"/>
            <w:tcBorders>
              <w:top w:val="single" w:sz="4" w:space="0" w:color="auto"/>
              <w:bottom w:val="single" w:sz="4" w:space="0" w:color="auto"/>
            </w:tcBorders>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Notice Address: _________________________</w:t>
              <w:br/>
              <w:t>________________________________________</w:t>
            </w:r>
          </w:p>
        </w:tc>
        <w:tc>
          <w:tcPr>
            <w:tcW w:w="4968" w:type="dxa"/>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Notice Address: _________________________</w:t>
              <w:br/>
              <w:t>________________________________________</w:t>
            </w:r>
          </w:p>
        </w:tc>
      </w:tr>
      <w:tr w:rsidR="001F59AD" w:rsidRPr="003E0289" w14:paraId="6471ADF7" w14:textId="77777777" w:rsidTr="005C70BF">
        <w:trPr>
          <w:trHeight w:val="810" w:hRule="atLeast"/>
          <w:cantSplit/>
          <w:cantSplit/>
        </w:trPr>
        <w:tc>
          <w:tcPr>
            <w:tcW w:w="4968" w:type="dxa"/>
            <w:tcBorders>
              <w:top w:val="single" w:sz="4" w:space="0" w:color="auto"/>
            </w:tcBorders>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Email: _________________________________</w:t>
              <w:br/>
              <w:t>Phone: _________________________________</w:t>
            </w:r>
          </w:p>
        </w:tc>
        <w:tc>
          <w:tcPr>
            <w:tcW w:w="4968" w:type="dxa"/>
            <w:vAlign w:val="center"/>
          </w:tcPr>
          <w:p>
            <w:pPr>
              <w:pStyle w:val="ContractUnnumbered"/>
              <w:keepNext/>
              <w:numPr>
                <w:ilvl w:val="0"/>
                <w:numId w:val="0"/>
              </w:numPr>
              <w:spacing w:after="0"/>
              <w:jc w:val="left"/>
            </w:pPr>
            <w:r/>
            <w:r>
              <w:rPr>
                <w:rFonts w:ascii="Times New Roman" w:hAnsi="Times New Roman" w:eastAsia="Times New Roman"/>
                <w:b w:val="0"/>
                <w:i w:val="0"/>
                <w:sz w:val="19"/>
                <w:u w:val="none"/>
              </w:rPr>
              <w:t>Email: _________________________________</w:t>
              <w:br/>
              <w:t>Phone: _________________________________</w:t>
            </w:r>
          </w:p>
        </w:tc>
      </w:tr>
      <w:tr>
        <w:trPr>
          <w:cantSplit/>
          <w:cantSplit/>
          <w:trHeight w:hRule="atLeast"/>
        </w:trPr>
        <w:tc>
          <w:tcPr>
            <w:tcW w:type="dxa" w:w="4968"/>
            <w:vAlign w:val="center"/>
          </w:tcPr>
          <w:p>
            <w:pPr>
              <w:pStyle w:val="ContractUnnumbered"/>
              <w:keepNext w:val="0"/>
              <w:numPr>
                <w:ilvl w:val="0"/>
                <w:numId w:val="0"/>
              </w:numPr>
              <w:spacing w:after="0"/>
              <w:jc w:val="left"/>
            </w:pPr>
            <w:r/>
            <w:r>
              <w:rPr>
                <w:rFonts w:ascii="Times New Roman" w:hAnsi="Times New Roman" w:eastAsia="Times New Roman"/>
                <w:b w:val="0"/>
                <w:i w:val="0"/>
                <w:sz w:val="19"/>
                <w:u w:val="none"/>
              </w:rPr>
              <w:t>Contractor Registration No.: __________________</w:t>
            </w:r>
          </w:p>
        </w:tc>
        <w:tc>
          <w:tcPr>
            <w:tcW w:type="dxa" w:w="4968"/>
            <w:vAlign w:val="center"/>
          </w:tcPr>
          <w:p>
            <w:pPr>
              <w:pStyle w:val="ContractUnnumbered"/>
              <w:keepNext w:val="0"/>
              <w:numPr>
                <w:ilvl w:val="0"/>
                <w:numId w:val="0"/>
              </w:numPr>
              <w:spacing w:after="0"/>
              <w:jc w:val="left"/>
            </w:pPr>
            <w:r/>
            <w:r>
              <w:rPr>
                <w:rFonts w:ascii="Times New Roman" w:hAnsi="Times New Roman" w:eastAsia="Times New Roman"/>
                <w:b w:val="0"/>
                <w:i w:val="0"/>
                <w:sz w:val="19"/>
                <w:u w:val="none"/>
              </w:rPr>
              <w:t>Second Client Signature: _______________________</w:t>
              <w:br/>
              <w:t>Printed: __________________  Date: ____________</w:t>
            </w:r>
          </w:p>
        </w:tc>
      </w:tr>
    </w:tbl>
    <w:bookmarkEnd w:id="5"/>
    <w:p w14:paraId="782BC58D" w14:textId="77777777" w:rsidR="008D71CC" w:rsidRPr="003E0289" w:rsidRDefault="006B645B" w:rsidP="00385B6A">
      <w:pPr>
        <w:pStyle w:val="ContractUnnumbered"/>
        <w:keepNext/>
        <w:pageBreakBefore w:val="0"/>
        <w:numPr>
          <w:ilvl w:val="0"/>
          <w:numId w:val="0"/>
        </w:numPr>
        <w:spacing w:line="245" w:lineRule="auto" w:before="0" w:after="60"/>
        <w:contextualSpacing/>
        <w:jc w:val="both"/>
        <w:rPr>
          <w:rFonts w:ascii="Times New Roman" w:hAnsi="Times New Roman" w:cs="Times New Roman"/>
          <w:u w:val="single"/>
        </w:rPr>
      </w:pPr>
      <w:r>
        <w:rPr>
          <w:rFonts w:ascii="Times New Roman" w:hAnsi="Times New Roman" w:eastAsia="Times New Roman"/>
          <w:b/>
          <w:i w:val="0"/>
          <w:sz w:val="20"/>
          <w:u w:val="none"/>
        </w:rPr>
        <w:t>ATTACHMENTS:</w:t>
      </w:r>
    </w:p>
    <w:p w14:paraId="4246B6D9" w14:textId="77777777" w:rsidR="006B645B" w:rsidRPr="003E0289" w:rsidRDefault="006B645B" w:rsidP="00385B6A">
      <w:pPr>
        <w:pStyle w:val="ContractUnnumbered"/>
        <w:keepNext w:val="0"/>
        <w:pageBreakBefore w:val="0"/>
        <w:numPr>
          <w:ilvl w:val="0"/>
          <w:numId w:val="0"/>
        </w:numPr>
        <w:spacing w:line="245" w:lineRule="auto" w:before="0" w:after="20"/>
        <w:contextualSpacing/>
        <w:jc w:val="both"/>
        <w:rPr>
          <w:rFonts w:ascii="Times New Roman" w:hAnsi="Times New Roman" w:cs="Times New Roman"/>
        </w:rPr>
      </w:pPr>
      <w:r>
        <w:rPr>
          <w:rFonts w:ascii="Times New Roman" w:hAnsi="Times New Roman" w:eastAsia="Times New Roman"/>
          <w:b w:val="0"/>
          <w:i w:val="0"/>
          <w:sz w:val="20"/>
          <w:u w:val="none"/>
        </w:rPr>
        <w:t>EXHIBIT A: SCOPE OF WORK</w:t>
      </w:r>
    </w:p>
    <w:p w14:paraId="2DE169CA" w14:textId="7D711435" w:rsidR="006B645B" w:rsidRDefault="006B645B" w:rsidP="00385B6A">
      <w:pPr>
        <w:pStyle w:val="ContractUnnumbered"/>
        <w:keepNext w:val="0"/>
        <w:pageBreakBefore w:val="0"/>
        <w:numPr>
          <w:ilvl w:val="0"/>
          <w:numId w:val="0"/>
        </w:numPr>
        <w:spacing w:line="245" w:lineRule="auto" w:before="0" w:after="20"/>
        <w:contextualSpacing/>
        <w:jc w:val="both"/>
        <w:rPr>
          <w:rFonts w:ascii="Times New Roman" w:hAnsi="Times New Roman" w:cs="Times New Roman"/>
        </w:rPr>
      </w:pPr>
      <w:r>
        <w:rPr>
          <w:rFonts w:ascii="Times New Roman" w:hAnsi="Times New Roman" w:eastAsia="Times New Roman"/>
          <w:b w:val="0"/>
          <w:i w:val="0"/>
          <w:sz w:val="20"/>
          <w:u w:val="none"/>
        </w:rPr>
        <w:t>EXHIBIT B: PAYMENT SCHEDULE</w:t>
      </w:r>
    </w:p>
    <w:p w14:paraId="571BC409" w14:textId="35C50381" w:rsidR="00883FAD" w:rsidRPr="003E0289" w:rsidRDefault="00883FAD" w:rsidP="00385B6A">
      <w:pPr>
        <w:pStyle w:val="ContractUnnumbered"/>
        <w:keepNext w:val="0"/>
        <w:pageBreakBefore w:val="0"/>
        <w:numPr>
          <w:ilvl w:val="0"/>
          <w:numId w:val="0"/>
        </w:numPr>
        <w:spacing w:line="245" w:lineRule="auto" w:before="0" w:after="20"/>
        <w:contextualSpacing/>
        <w:jc w:val="both"/>
        <w:rPr>
          <w:rFonts w:ascii="Times New Roman" w:hAnsi="Times New Roman" w:cs="Times New Roman"/>
        </w:rPr>
      </w:pPr>
      <w:r>
        <w:rPr>
          <w:rFonts w:ascii="Times New Roman" w:hAnsi="Times New Roman" w:eastAsia="Times New Roman"/>
          <w:b w:val="0"/>
          <w:i w:val="0"/>
          <w:sz w:val="20"/>
          <w:u w:val="none"/>
        </w:rPr>
        <w:t>EXHIBIT C: SUBSTANTIAL COMPLETION</w:t>
      </w:r>
    </w:p>
    <w:p w14:paraId="3BA444BF" w14:textId="11C8A5D7" w:rsidR="00157FDC" w:rsidRDefault="00157FDC" w:rsidP="00385B6A">
      <w:pPr>
        <w:pStyle w:val="ContractUnnumbered"/>
        <w:keepNext w:val="0"/>
        <w:pageBreakBefore w:val="0"/>
        <w:numPr>
          <w:ilvl w:val="0"/>
          <w:numId w:val="0"/>
        </w:numPr>
        <w:spacing w:line="245" w:lineRule="auto" w:before="0" w:after="20"/>
        <w:contextualSpacing/>
        <w:jc w:val="both"/>
        <w:rPr>
          <w:rFonts w:ascii="Times New Roman" w:hAnsi="Times New Roman" w:cs="Times New Roman"/>
        </w:rPr>
      </w:pPr>
      <w:r>
        <w:rPr>
          <w:rFonts w:ascii="Times New Roman" w:hAnsi="Times New Roman" w:eastAsia="Times New Roman"/>
          <w:b w:val="0"/>
          <w:i w:val="0"/>
          <w:sz w:val="20"/>
          <w:u w:val="none"/>
        </w:rPr>
        <w:t>EXHIBIT D: WALK-THROUGH AND PUNCH LIST</w:t>
      </w:r>
    </w:p>
    <w:p w14:paraId="44F88470" w14:textId="22CCB080" w:rsidR="00385B6A" w:rsidRDefault="00385B6A" w:rsidP="00385B6A">
      <w:pPr>
        <w:pStyle w:val="ContractUnnumbered"/>
        <w:keepNext w:val="0"/>
        <w:pageBreakBefore w:val="0"/>
        <w:numPr>
          <w:ilvl w:val="0"/>
          <w:numId w:val="0"/>
        </w:numPr>
        <w:spacing w:line="245" w:lineRule="auto" w:before="0" w:after="20"/>
        <w:contextualSpacing/>
        <w:jc w:val="both"/>
        <w:rPr>
          <w:rFonts w:ascii="Times New Roman" w:hAnsi="Times New Roman" w:cs="Times New Roman"/>
        </w:rPr>
      </w:pPr>
      <w:r>
        <w:rPr>
          <w:rFonts w:ascii="Times New Roman" w:hAnsi="Times New Roman" w:eastAsia="Times New Roman"/>
          <w:b w:val="0"/>
          <w:i w:val="0"/>
          <w:sz w:val="20"/>
          <w:u w:val="none"/>
        </w:rPr>
        <w:t>EXHIBIT E: DEMOLITION AND DISCOVERY (IF SELECTED)</w:t>
      </w:r>
    </w:p>
    <w:p w14:paraId="06846AD5" w14:textId="7199B813" w:rsidR="00385B6A" w:rsidRPr="003E0289" w:rsidRDefault="00385B6A" w:rsidP="00385B6A">
      <w:pPr>
        <w:pStyle w:val="ContractUnnumbered"/>
        <w:keepNext w:val="0"/>
        <w:pageBreakBefore w:val="0"/>
        <w:numPr>
          <w:ilvl w:val="0"/>
          <w:numId w:val="0"/>
        </w:numPr>
        <w:spacing w:line="245" w:lineRule="auto" w:before="0" w:after="20"/>
        <w:contextualSpacing/>
        <w:jc w:val="both"/>
        <w:rPr>
          <w:rFonts w:ascii="Times New Roman" w:hAnsi="Times New Roman" w:cs="Times New Roman"/>
        </w:rPr>
      </w:pPr>
      <w:r>
        <w:rPr>
          <w:rFonts w:ascii="Times New Roman" w:hAnsi="Times New Roman" w:eastAsia="Times New Roman"/>
          <w:b w:val="0"/>
          <w:i w:val="0"/>
          <w:sz w:val="20"/>
          <w:u w:val="none"/>
        </w:rPr>
        <w:t>EXHIBIT F: NOTICE OF CANCELLATION (USE ONLY WHEN 16 C.F.R. PART 429 APPLIES)</w:t>
      </w:r>
    </w:p>
    <w:p>
      <w:pPr>
        <w:pStyle w:val="ContractUnnumbered"/>
        <w:keepNext w:val="0"/>
        <w:pageBreakBefore w:val="0"/>
        <w:numPr>
          <w:ilvl w:val="0"/>
          <w:numId w:val="0"/>
        </w:numPr>
        <w:spacing w:before="0" w:after="20" w:line="245" w:lineRule="auto"/>
      </w:pPr>
      <w:r>
        <w:rPr>
          <w:rFonts w:ascii="Times New Roman" w:hAnsi="Times New Roman" w:eastAsia="Times New Roman"/>
          <w:b w:val="0"/>
          <w:i w:val="0"/>
          <w:sz w:val="20"/>
          <w:u w:val="none"/>
        </w:rPr>
        <w:t>EXHIBIT G: ROOFING/SIDING SUPPLEMENT (USE ONLY WHEN CHAPTER 19.186 RCW APPLIES)</w:t>
      </w:r>
    </w:p>
    <w:p w14:paraId="27EE2F7A" w14:textId="77777777" w:rsidR="008D71CC" w:rsidRPr="003E0289" w:rsidRDefault="008D71CC" w:rsidP="00385B6A">
      <w:pPr>
        <w:pStyle w:val="ContractUnnumbered"/>
        <w:numPr>
          <w:ilvl w:val="0"/>
          <w:numId w:val="0"/>
        </w:numPr>
        <w:spacing w:line="240" w:lineRule="auto"/>
        <w:contextualSpacing/>
        <w:jc w:val="both"/>
        <w:rPr>
          <w:rFonts w:ascii="Times New Roman" w:hAnsi="Times New Roman" w:cs="Times New Roman"/>
        </w:rPr>
      </w:pPr>
    </w:p>
    <w:p w14:paraId="77A017DC" w14:textId="77777777" w:rsidR="00A726EC" w:rsidRPr="003E0289" w:rsidRDefault="00A726EC" w:rsidP="00385B6A">
      <w:pPr>
        <w:pStyle w:val="ContractUnnumbered"/>
        <w:numPr>
          <w:ilvl w:val="0"/>
          <w:numId w:val="0"/>
        </w:numPr>
        <w:spacing w:line="240" w:lineRule="auto"/>
        <w:contextualSpacing/>
        <w:jc w:val="both"/>
        <w:rPr>
          <w:rFonts w:ascii="Times New Roman" w:hAnsi="Times New Roman" w:cs="Times New Roman"/>
        </w:rPr>
        <w:sectPr w:rsidR="00A726EC" w:rsidRPr="003E0289" w:rsidSect="00A81B44">
          <w:headerReference w:type="default" r:id="rId8"/>
          <w:footerReference w:type="default" r:id="rId9"/>
          <w:footerReference w:type="first" r:id="rId10"/>
          <w:pgSz w:w="12240" w:h="15840"/>
          <w:pgMar w:top="1037" w:right="1123" w:bottom="1037" w:left="1123" w:header="317" w:footer="403" w:gutter="0"/>
          <w:cols w:space="720"/>
          <w:docGrid w:linePitch="360"/>
        </w:sectPr>
      </w:pPr>
    </w:p>
    <w:p w14:paraId="53C04A22" w14:textId="77777777" w:rsidR="00FD6880" w:rsidRPr="003E0289" w:rsidRDefault="00FD6880" w:rsidP="00385B6A">
      <w:pPr>
        <w:pStyle w:val="ContractUnnumbered"/>
        <w:spacing w:before="0" w:after="20" w:line="245" w:lineRule="auto"/>
        <w:contextualSpacing/>
        <w:jc w:val="center"/>
        <w:rPr>
          <w:rFonts w:ascii="Times New Roman" w:hAnsi="Times New Roman" w:cs="Times New Roman"/>
          <w:b/>
        </w:rPr>
        <w:keepNext/>
        <w:pageBreakBefore w:val="0"/>
        <w:numPr>
          <w:ilvl w:val="0"/>
          <w:numId w:val="0"/>
        </w:numPr>
      </w:pPr>
      <w:r>
        <w:rPr>
          <w:rFonts w:ascii="Times New Roman" w:hAnsi="Times New Roman" w:eastAsia="Times New Roman"/>
          <w:b/>
          <w:i w:val="0"/>
          <w:sz w:val="26"/>
          <w:u w:val="none"/>
        </w:rPr>
        <w:t>MYGCNOW CONSTRUCTION, LLC</w:t>
      </w:r>
    </w:p>
    <w:p w14:paraId="12E8D3E5" w14:textId="77777777" w:rsidR="00FD6880" w:rsidRPr="003E0289" w:rsidRDefault="00FD6880" w:rsidP="00385B6A">
      <w:pPr>
        <w:pStyle w:val="ContractUnnumbered"/>
        <w:keepNext/>
        <w:pageBreakBefore w:val="0"/>
        <w:numPr>
          <w:ilvl w:val="0"/>
          <w:numId w:val="0"/>
        </w:numPr>
        <w:spacing w:line="245" w:lineRule="auto" w:before="0" w:after="20"/>
        <w:contextualSpacing/>
        <w:jc w:val="center"/>
        <w:rPr>
          <w:rFonts w:ascii="Times New Roman" w:hAnsi="Times New Roman" w:cs="Times New Roman"/>
        </w:rPr>
      </w:pPr>
      <w:r>
        <w:rPr>
          <w:rFonts w:ascii="Times New Roman" w:hAnsi="Times New Roman" w:eastAsia="Times New Roman"/>
          <w:b/>
          <w:i w:val="0"/>
          <w:sz w:val="24"/>
          <w:u w:val="none"/>
        </w:rPr>
        <w:t>CONTRACTOR AGREEMENT</w:t>
      </w:r>
    </w:p>
    <w:p w14:paraId="0915ADFE" w14:textId="77777777" w:rsidR="00FD6880" w:rsidRPr="003E0289" w:rsidRDefault="00FD6880" w:rsidP="00385B6A">
      <w:pPr>
        <w:pStyle w:val="ContractUnnumbered"/>
        <w:keepNext/>
        <w:pageBreakBefore w:val="0"/>
        <w:numPr>
          <w:ilvl w:val="0"/>
          <w:numId w:val="0"/>
        </w:numPr>
        <w:spacing w:line="245" w:lineRule="auto" w:before="0" w:after="160"/>
        <w:contextualSpacing/>
        <w:jc w:val="center"/>
        <w:rPr>
          <w:rFonts w:ascii="Times New Roman" w:hAnsi="Times New Roman" w:cs="Times New Roman"/>
          <w:b/>
        </w:rPr>
      </w:pPr>
      <w:r>
        <w:rPr>
          <w:rFonts w:ascii="Times New Roman" w:hAnsi="Times New Roman" w:eastAsia="Times New Roman"/>
          <w:b/>
          <w:i w:val="0"/>
          <w:sz w:val="24"/>
          <w:u w:val="none"/>
        </w:rPr>
        <w:t>EXHIBIT A: SCOPE OF WORK</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Project / Proposal: JobTread or other proposal no.: __________________   Dated: __________________   Revision: 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Detailed Scope: The attached scope, plans, specifications, and selections are incorporated only if listed here: ________________________________</w:t>
        <w:br/>
        <w:t>________________________________________________________________________________________________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Allowances: ________________________________________________________________________________________________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Exclusions: ________________________________________________________________________________________________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Client-Supplied Items: ☐ None   ☐ As follows: ________________________________________________________________________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Permits / HOA: Contractor obtains: ______________________________   Client obtains: __________________________________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Design Responsibility: Contractor/Contractor-retained design: __________________   Client-retained design: 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Hazardous-Material Documents: Asbestos GFI/report date: ______________   ☐ Received   ☐ Assumed present   Pre-1978 home? ☐ No ☐ Yes</w:t>
        <w:br/>
        <w:t>Lead/RRP documents required/provided: __________________________________________________________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Optional NAHB Benchmark: No NAHB publication is incorporated unless all blanks are completed. Title: Residential Construction Performance Guidelines</w:t>
        <w:br/>
        <w:t>Edition: __________   Authorized copy/access provided to Client on: __________   Client Initials: ______ / ______</w:t>
      </w:r>
    </w:p>
    <w:p>
      <w:pPr>
        <w:pStyle w:val="ContractUnnumbered"/>
        <w:keepNext w:val="0"/>
        <w:pageBreakBefore w:val="0"/>
        <w:numPr>
          <w:ilvl w:val="0"/>
          <w:numId w:val="0"/>
        </w:numPr>
        <w:spacing w:before="0" w:after="70" w:line="245" w:lineRule="auto"/>
      </w:pPr>
      <w:r>
        <w:rPr>
          <w:rFonts w:ascii="Times New Roman" w:hAnsi="Times New Roman" w:eastAsia="Times New Roman"/>
          <w:b w:val="0"/>
          <w:i w:val="0"/>
          <w:sz w:val="18"/>
          <w:u w:val="none"/>
        </w:rPr>
        <w:t>Authorized Client Signer(s): ________________________________________________________________________________________________</w:t>
      </w:r>
    </w:p>
    <w:p>
      <w:pPr>
        <w:pStyle w:val="ContractUnnumbered"/>
        <w:keepNext w:val="0"/>
        <w:pageBreakBefore w:val="0"/>
        <w:numPr>
          <w:ilvl w:val="0"/>
          <w:numId w:val="0"/>
        </w:numPr>
        <w:spacing w:before="0" w:after="80" w:line="245" w:lineRule="auto"/>
      </w:pPr>
      <w:r>
        <w:rPr>
          <w:rFonts w:ascii="Times New Roman" w:hAnsi="Times New Roman" w:eastAsia="Times New Roman"/>
          <w:b w:val="0"/>
          <w:i w:val="0"/>
          <w:sz w:val="19"/>
          <w:u w:val="none"/>
        </w:rPr>
        <w:t>Client: ______________________________  Date: __________    Contractor: ______________________________  Date: __________</w:t>
      </w:r>
    </w:p>
    <w:p w14:paraId="1FC0ACC9" w14:textId="77777777" w:rsidR="00FD6880" w:rsidRPr="003E0289" w:rsidRDefault="00FD6880" w:rsidP="00385B6A">
      <w:pPr>
        <w:pStyle w:val="ContractUnnumbered"/>
        <w:numPr>
          <w:ilvl w:val="0"/>
          <w:numId w:val="0"/>
        </w:numPr>
        <w:spacing w:line="240" w:lineRule="auto"/>
        <w:contextualSpacing/>
        <w:jc w:val="both"/>
        <w:rPr>
          <w:rFonts w:ascii="Times New Roman" w:hAnsi="Times New Roman" w:cs="Times New Roman"/>
        </w:rPr>
      </w:pPr>
    </w:p>
    <w:p w14:paraId="6BF90067" w14:textId="77777777" w:rsidR="003E0289" w:rsidRPr="003E0289" w:rsidRDefault="003E0289" w:rsidP="00385B6A">
      <w:pPr>
        <w:pStyle w:val="ContractUnnumbered"/>
        <w:numPr>
          <w:ilvl w:val="0"/>
          <w:numId w:val="0"/>
        </w:numPr>
        <w:spacing w:line="240" w:lineRule="auto"/>
        <w:contextualSpacing/>
        <w:jc w:val="both"/>
        <w:rPr>
          <w:rFonts w:ascii="Times New Roman" w:hAnsi="Times New Roman" w:cs="Times New Roman"/>
        </w:rPr>
        <w:sectPr w:rsidR="003E0289" w:rsidRPr="003E0289" w:rsidSect="00A81B44">
          <w:headerReference w:type="default" r:id="rId17"/>
          <w:footerReference w:type="default" r:id="rId23"/>
          <w:pgSz w:w="12240" w:h="15840"/>
          <w:pgMar w:top="1037" w:right="1123" w:bottom="1037" w:left="1123" w:header="317" w:footer="403" w:gutter="0"/>
          <w:cols w:space="720"/>
          <w:docGrid w:linePitch="360"/>
        </w:sectPr>
      </w:pPr>
    </w:p>
    <w:p w14:paraId="380C07C4" w14:textId="77777777" w:rsidR="003E0289" w:rsidRPr="003E0289" w:rsidRDefault="003E0289" w:rsidP="00385B6A">
      <w:pPr>
        <w:pStyle w:val="ContractUnnumbered"/>
        <w:spacing w:before="0" w:after="20" w:line="245" w:lineRule="auto"/>
        <w:contextualSpacing/>
        <w:jc w:val="center"/>
        <w:rPr>
          <w:rFonts w:ascii="Times New Roman" w:hAnsi="Times New Roman" w:cs="Times New Roman"/>
        </w:rPr>
        <w:keepNext/>
        <w:pageBreakBefore w:val="0"/>
        <w:numPr>
          <w:ilvl w:val="0"/>
          <w:numId w:val="0"/>
        </w:numPr>
      </w:pPr>
      <w:r>
        <w:rPr>
          <w:rFonts w:ascii="Times New Roman" w:hAnsi="Times New Roman" w:eastAsia="Times New Roman"/>
          <w:b/>
          <w:i w:val="0"/>
          <w:sz w:val="26"/>
          <w:u w:val="none"/>
        </w:rPr>
        <w:t>MYGCNOW CONSTRUCTION, LLC</w:t>
      </w:r>
    </w:p>
    <w:p w14:paraId="4092B67B" w14:textId="77777777" w:rsidR="003E0289" w:rsidRPr="003E0289" w:rsidRDefault="003E0289" w:rsidP="00385B6A">
      <w:pPr>
        <w:pStyle w:val="ContractUnnumbered"/>
        <w:keepNext/>
        <w:pageBreakBefore w:val="0"/>
        <w:numPr>
          <w:ilvl w:val="0"/>
          <w:numId w:val="0"/>
        </w:numPr>
        <w:spacing w:line="245" w:lineRule="auto" w:before="0" w:after="20"/>
        <w:contextualSpacing/>
        <w:jc w:val="center"/>
        <w:rPr>
          <w:rFonts w:ascii="Times New Roman" w:hAnsi="Times New Roman" w:cs="Times New Roman"/>
        </w:rPr>
      </w:pPr>
      <w:r>
        <w:rPr>
          <w:rFonts w:ascii="Times New Roman" w:hAnsi="Times New Roman" w:eastAsia="Times New Roman"/>
          <w:b/>
          <w:i w:val="0"/>
          <w:sz w:val="24"/>
          <w:u w:val="none"/>
        </w:rPr>
        <w:t>CONTRACTOR AGREEMENT</w:t>
      </w:r>
    </w:p>
    <w:p w14:paraId="517C415D" w14:textId="2C8E5E90" w:rsidR="003E0289" w:rsidRPr="001722C6" w:rsidRDefault="003E0289" w:rsidP="001722C6">
      <w:pPr>
        <w:pStyle w:val="ContractUnnumbered"/>
        <w:keepNext/>
        <w:pageBreakBefore w:val="0"/>
        <w:numPr>
          <w:ilvl w:val="0"/>
          <w:numId w:val="0"/>
        </w:numPr>
        <w:spacing w:line="245" w:lineRule="auto" w:before="0" w:after="160"/>
        <w:contextualSpacing/>
        <w:jc w:val="center"/>
        <w:rPr>
          <w:rFonts w:ascii="Times New Roman" w:hAnsi="Times New Roman" w:cs="Times New Roman"/>
          <w:b/>
        </w:rPr>
      </w:pPr>
      <w:r>
        <w:rPr>
          <w:rFonts w:ascii="Times New Roman" w:hAnsi="Times New Roman" w:eastAsia="Times New Roman"/>
          <w:b/>
          <w:i w:val="0"/>
          <w:sz w:val="24"/>
          <w:u w:val="none"/>
        </w:rPr>
        <w:t>EXHIBIT B: PAYMENT SCHEDULE</w:t>
      </w:r>
    </w:p>
    <w:p w14:paraId="26E4643A" w14:textId="60CBA74C" w:rsidR="003E0289" w:rsidRPr="003E0289" w:rsidRDefault="003E0289" w:rsidP="001722C6">
      <w:pPr>
        <w:pStyle w:val="ListParagraph"/>
        <w:keepNext w:val="0"/>
        <w:pageBreakBefore w:val="0"/>
        <w:numPr>
          <w:ilvl w:val="0"/>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Deposit. </w:t>
      </w:r>
      <w:r>
        <w:rPr>
          <w:rFonts w:ascii="Times New Roman" w:hAnsi="Times New Roman" w:eastAsia="Times New Roman"/>
          <w:b w:val="0"/>
          <w:i w:val="0"/>
          <w:sz w:val="19"/>
          <w:u w:val="none"/>
        </w:rPr>
        <w:t>Client will pay a deposit of $________________ plus applicable sales tax, credited to the Contract Price. Upon a lawful cancellation or termination, the deposit will be applied to earned Work, properly ordered nonreturnable materials, restocking/cancellation charges, and other amounts recoverable under the Agreement, with any required balance refunded.</w:t>
      </w:r>
    </w:p>
    <w:p w14:paraId="23BF9528" w14:textId="512901BB" w:rsidR="003E0289" w:rsidRPr="003E0289" w:rsidRDefault="003E0289" w:rsidP="001722C6">
      <w:pPr>
        <w:pStyle w:val="ListParagraph"/>
        <w:keepNext w:val="0"/>
        <w:pageBreakBefore w:val="0"/>
        <w:numPr>
          <w:ilvl w:val="0"/>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Sales Tax. </w:t>
      </w:r>
      <w:r>
        <w:rPr>
          <w:rFonts w:ascii="Times New Roman" w:hAnsi="Times New Roman" w:eastAsia="Times New Roman"/>
          <w:b w:val="0"/>
          <w:i w:val="0"/>
          <w:sz w:val="19"/>
          <w:u w:val="none"/>
        </w:rPr>
        <w:t>Washington retail sales tax will be invoiced as required and adjusted to the final taxable amount.</w:t>
      </w:r>
    </w:p>
    <w:p w14:paraId="678003FF" w14:textId="588FE7E1" w:rsidR="003E0289" w:rsidRPr="003E0289" w:rsidRDefault="003E0289" w:rsidP="001722C6">
      <w:pPr>
        <w:pStyle w:val="ListParagraph"/>
        <w:keepNext w:val="0"/>
        <w:pageBreakBefore w:val="0"/>
        <w:numPr>
          <w:ilvl w:val="0"/>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Payment Schedule / No Contractor Financing. </w:t>
      </w:r>
      <w:r>
        <w:rPr>
          <w:rFonts w:ascii="Times New Roman" w:hAnsi="Times New Roman" w:eastAsia="Times New Roman"/>
          <w:b w:val="0"/>
          <w:i w:val="0"/>
          <w:sz w:val="19"/>
          <w:u w:val="none"/>
        </w:rPr>
        <w:t>Select one pricing method and complete every applicable blank; mark the unused method “N/A.” Each progress billing is an amount earned and due as Work progresses, not financing. Contractor charges no finance or service charge for the privilege of installments. Unless a separate agreement complying with chapter 63.14 RCW is signed, the unpaid balance will not be scheduled in more than four installments.</w:t>
      </w:r>
    </w:p>
    <w:p w14:paraId="3526363D" w14:textId="0B52FCB2" w:rsidR="003E0289" w:rsidRPr="003E0289" w:rsidRDefault="003E0289" w:rsidP="001722C6">
      <w:pPr>
        <w:keepNext w:val="0"/>
        <w:pageBreakBefore w:val="0"/>
        <w:numPr>
          <w:ilvl w:val="1"/>
          <w:numId w:val="32"/>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19"/>
          <w:u w:val="none"/>
        </w:rPr>
        <w:t xml:space="preserve">(_____) Cost-Plus. </w:t>
      </w:r>
      <w:r>
        <w:rPr>
          <w:rFonts w:ascii="Times New Roman" w:hAnsi="Times New Roman" w:eastAsia="Times New Roman"/>
          <w:b w:val="0"/>
          <w:i w:val="0"/>
          <w:sz w:val="19"/>
          <w:u w:val="none"/>
        </w:rPr>
        <w:t>Client will pay Contractor’s documented direct project costs for materials, equipment, disposal, permits, and subcontractor labor/materials; Contractor labor at the rates stated in Exhibit A or an attached rate schedule; plus ______% markup; and applicable tax. An estimate is not a guaranteed maximum price unless expressly stated. Contractor will provide reasonable supporting records with invoices. Current costs are due on the following dates or milestones:</w:t>
      </w:r>
    </w:p>
    <w:p w14:paraId="15FB8B85" w14:textId="77777777" w:rsidR="003E0289" w:rsidRPr="003E0289" w:rsidRDefault="003E0289" w:rsidP="001722C6">
      <w:pPr>
        <w:pStyle w:val="ContractUnnumbered"/>
        <w:numPr>
          <w:ilvl w:val="0"/>
          <w:numId w:val="0"/>
        </w:numPr>
        <w:spacing w:line="240" w:lineRule="auto"/>
        <w:ind w:left="1440"/>
        <w:contextualSpacing/>
        <w:jc w:val="both"/>
        <w:rPr>
          <w:rFonts w:ascii="Times New Roman" w:hAnsi="Times New Roman" w:cs="Times New Roman"/>
        </w:rPr>
      </w:pPr>
    </w:p>
    <w:tbl>
      <w:tblPr>
        <w:tblStyle w:val="TableGrid"/>
        <w:tblW w:w="9936" w:type="dxa"/>
        <w:jc w:val="center"/>
        <w:tblInd w:w="1687" w:type="dxa"/>
        <w:tblLayout w:type="fixed"/>
        <w:tblCellMar>
          <w:left w:w="43" w:type="dxa"/>
          <w:right w:w="43" w:type="dxa"/>
        </w:tblCellMar>
        <w:tblLook w:val="04A0" w:firstRow="1" w:lastRow="0" w:firstColumn="1" w:lastColumn="0" w:noHBand="0" w:noVBand="1"/>
      </w:tblPr>
      <w:tblGrid>
        <w:gridCol w:w="2952"/>
        <w:gridCol w:w="6984"/>
      </w:tblGrid>
      <w:tr w:rsidR="003E0289" w:rsidRPr="003E0289" w14:paraId="7A0B08ED" w14:textId="77777777" w:rsidTr="00471420">
        <w:trPr>
          <w:cantSplit/>
          <w:trHeight w:hRule="atLeast"/>
          <w:tblHeader w:val="true"/>
          <w:cantSplit/>
        </w:trPr>
        <w:tc>
          <w:tcPr>
            <w:tcW w:w="6984" w:type="dxa"/>
            <w:gridSpan w:val="2"/>
            <w:shd w:val="clear" w:color="auto" w:fill="E7E6E6" w:themeFill="background2"/>
            <w:vAlign w:val="center"/>
          </w:tcPr>
          <w:p w14:paraId="6E241A1F" w14:textId="77777777" w:rsidR="003E0289" w:rsidRPr="003E0289" w:rsidRDefault="003E0289" w:rsidP="001722C6">
            <w:pPr>
              <w:pStyle w:val="ContractUnnumbered"/>
              <w:numPr>
                <w:ilvl w:val="0"/>
                <w:numId w:val="0"/>
              </w:numPr>
              <w:contextualSpacing/>
              <w:jc w:val="center"/>
              <w:rPr>
                <w:rFonts w:ascii="Times New Roman" w:hAnsi="Times New Roman" w:cs="Times New Roman"/>
                <w:b/>
              </w:rPr>
            </w:pPr>
            <w:r w:rsidRPr="003E0289">
              <w:rPr>
                <w:rFonts w:ascii="Times New Roman" w:hAnsi="Times New Roman" w:cs="Times New Roman"/>
                <w:b/>
              </w:rPr>
              <w:t>Date OR Milestone (choose one)</w:t>
            </w:r>
          </w:p>
        </w:tc>
      </w:tr>
      <w:tr w:rsidR="003E0289" w:rsidRPr="003E0289" w14:paraId="552C85E5" w14:textId="77777777" w:rsidTr="00471420">
        <w:trPr>
          <w:cantSplit/>
          <w:cantSplit/>
          <w:trHeight w:hRule="atLeast"/>
        </w:trPr>
        <w:tc>
          <w:tcPr>
            <w:tcW w:w="2952" w:type="dxa"/>
            <w:vAlign w:val="center"/>
          </w:tcPr>
          <w:p w14:paraId="14625B12" w14:textId="77777777" w:rsidR="003E0289" w:rsidRPr="003E0289" w:rsidRDefault="003E0289" w:rsidP="001722C6">
            <w:pPr>
              <w:pStyle w:val="ContractUnnumbered"/>
              <w:numPr>
                <w:ilvl w:val="0"/>
                <w:numId w:val="0"/>
              </w:numPr>
              <w:contextualSpacing/>
              <w:jc w:val="center"/>
              <w:rPr>
                <w:rFonts w:ascii="Times New Roman" w:hAnsi="Times New Roman" w:cs="Times New Roman"/>
              </w:rPr>
            </w:pPr>
            <w:r w:rsidRPr="003E0289">
              <w:rPr>
                <w:rFonts w:ascii="Times New Roman" w:hAnsi="Times New Roman" w:cs="Times New Roman"/>
              </w:rPr>
              <w:t>/      /20</w:t>
            </w:r>
          </w:p>
        </w:tc>
        <w:tc>
          <w:tcPr>
            <w:tcW w:w="6984" w:type="dxa"/>
          </w:tcPr>
          <w:p w14:paraId="1C4C7578"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3C432B59"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77E2DC5B"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tc>
      </w:tr>
      <w:tr w:rsidR="003E0289" w:rsidRPr="003E0289" w14:paraId="06B1AD57" w14:textId="77777777" w:rsidTr="00471420">
        <w:trPr>
          <w:cantSplit/>
          <w:cantSplit/>
          <w:trHeight w:hRule="atLeast"/>
        </w:trPr>
        <w:tc>
          <w:tcPr>
            <w:tcW w:w="2952" w:type="dxa"/>
            <w:vAlign w:val="center"/>
          </w:tcPr>
          <w:p w14:paraId="28197F54" w14:textId="77777777" w:rsidR="003E0289" w:rsidRPr="003E0289" w:rsidRDefault="003E0289" w:rsidP="001722C6">
            <w:pPr>
              <w:pStyle w:val="ContractUnnumbered"/>
              <w:numPr>
                <w:ilvl w:val="0"/>
                <w:numId w:val="0"/>
              </w:numPr>
              <w:contextualSpacing/>
              <w:jc w:val="center"/>
              <w:rPr>
                <w:rFonts w:ascii="Times New Roman" w:hAnsi="Times New Roman" w:cs="Times New Roman"/>
              </w:rPr>
            </w:pPr>
            <w:r w:rsidRPr="003E0289">
              <w:rPr>
                <w:rFonts w:ascii="Times New Roman" w:hAnsi="Times New Roman" w:cs="Times New Roman"/>
              </w:rPr>
              <w:t>/      /20</w:t>
            </w:r>
          </w:p>
        </w:tc>
        <w:tc>
          <w:tcPr>
            <w:tcW w:w="6984" w:type="dxa"/>
          </w:tcPr>
          <w:p w14:paraId="75368AE3"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487B0A58"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3348B0C1"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tc>
      </w:tr>
      <w:tr w:rsidR="003E0289" w:rsidRPr="003E0289" w14:paraId="2B6889A8" w14:textId="77777777" w:rsidTr="00471420">
        <w:trPr>
          <w:cantSplit/>
          <w:cantSplit/>
          <w:trHeight w:hRule="atLeast"/>
        </w:trPr>
        <w:tc>
          <w:tcPr>
            <w:tcW w:w="2952" w:type="dxa"/>
            <w:vAlign w:val="center"/>
          </w:tcPr>
          <w:p w14:paraId="6953922F" w14:textId="77777777" w:rsidR="003E0289" w:rsidRPr="003E0289" w:rsidRDefault="003E0289" w:rsidP="001722C6">
            <w:pPr>
              <w:pStyle w:val="ContractUnnumbered"/>
              <w:numPr>
                <w:ilvl w:val="0"/>
                <w:numId w:val="0"/>
              </w:numPr>
              <w:contextualSpacing/>
              <w:jc w:val="center"/>
              <w:rPr>
                <w:rFonts w:ascii="Times New Roman" w:hAnsi="Times New Roman" w:cs="Times New Roman"/>
              </w:rPr>
            </w:pPr>
            <w:r w:rsidRPr="003E0289">
              <w:rPr>
                <w:rFonts w:ascii="Times New Roman" w:hAnsi="Times New Roman" w:cs="Times New Roman"/>
              </w:rPr>
              <w:t>/      /20</w:t>
            </w:r>
          </w:p>
        </w:tc>
        <w:tc>
          <w:tcPr>
            <w:tcW w:w="6984" w:type="dxa"/>
          </w:tcPr>
          <w:p w14:paraId="461BFC07"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3AA0620C"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35DE4778"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tc>
      </w:tr>
    </w:tbl>
    <w:p w14:paraId="106E9414" w14:textId="77777777" w:rsidR="003E0289" w:rsidRPr="003E0289" w:rsidRDefault="003E0289" w:rsidP="001722C6">
      <w:pPr>
        <w:pStyle w:val="ContractUnnumbered"/>
        <w:numPr>
          <w:ilvl w:val="0"/>
          <w:numId w:val="0"/>
        </w:numPr>
        <w:spacing w:line="240" w:lineRule="auto"/>
        <w:ind w:left="2160"/>
        <w:contextualSpacing/>
        <w:jc w:val="both"/>
        <w:rPr>
          <w:rFonts w:ascii="Times New Roman" w:hAnsi="Times New Roman" w:cs="Times New Roman"/>
        </w:rPr>
      </w:pPr>
    </w:p>
    <w:p w14:paraId="7D3388A5" w14:textId="61A30BE9" w:rsidR="003E0289" w:rsidRPr="003E0289" w:rsidRDefault="003E0289" w:rsidP="001722C6">
      <w:pPr>
        <w:pStyle w:val="ContractUnnumbered"/>
        <w:keepNext w:val="0"/>
        <w:pageBreakBefore w:val="0"/>
        <w:numPr>
          <w:ilvl w:val="0"/>
          <w:numId w:val="0"/>
        </w:numPr>
        <w:spacing w:line="245" w:lineRule="auto" w:before="0" w:after="80"/>
        <w:ind w:left="1440"/>
        <w:contextualSpacing/>
        <w:jc w:val="both"/>
        <w:rPr>
          <w:rFonts w:ascii="Times New Roman" w:hAnsi="Times New Roman" w:cs="Times New Roman"/>
          <w:b/>
          <w:u w:val="single"/>
        </w:rPr>
      </w:pPr>
      <w:r>
        <w:rPr>
          <w:rFonts w:ascii="Times New Roman" w:hAnsi="Times New Roman" w:eastAsia="Times New Roman"/>
          <w:b w:val="0"/>
          <w:i w:val="0"/>
          <w:sz w:val="19"/>
          <w:u w:val="none"/>
        </w:rPr>
        <w:t>Each cost-plus invoice is due within seven (7) days after delivery unless a different due date is stated above. An unpaid, undisputed invoiced amount becomes “Past Due” after its stated due date.</w:t>
      </w:r>
    </w:p>
    <w:p w14:paraId="3D0E29C9" w14:textId="4F0FA57E" w:rsidR="003E0289" w:rsidRPr="003E0289" w:rsidRDefault="003E0289" w:rsidP="001722C6">
      <w:pPr>
        <w:pStyle w:val="ListParagraph"/>
        <w:keepNext w:val="0"/>
        <w:pageBreakBefore/>
        <w:numPr>
          <w:ilvl w:val="1"/>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(_____) Fixed-Price. </w:t>
      </w:r>
      <w:r>
        <w:rPr>
          <w:rFonts w:ascii="Times New Roman" w:hAnsi="Times New Roman" w:eastAsia="Times New Roman"/>
          <w:b w:val="0"/>
          <w:i w:val="0"/>
          <w:sz w:val="19"/>
          <w:u w:val="none"/>
        </w:rPr>
        <w:t>The Contract Price is $________________ plus applicable sales tax, payable as follows:</w:t>
      </w:r>
    </w:p>
    <w:tbl>
      <w:tblPr>
        <w:tblStyle w:val="TableGrid"/>
        <w:tblW w:w="9936" w:type="dxa"/>
        <w:jc w:val="center"/>
        <w:tblInd w:w="1687" w:type="dxa"/>
        <w:tblLayout w:type="fixed"/>
        <w:tblCellMar>
          <w:left w:w="43" w:type="dxa"/>
          <w:right w:w="43" w:type="dxa"/>
        </w:tblCellMar>
        <w:tblLook w:val="04A0" w:firstRow="1" w:lastRow="0" w:firstColumn="1" w:lastColumn="0" w:noHBand="0" w:noVBand="1"/>
      </w:tblPr>
      <w:tblGrid>
        <w:gridCol w:w="1656"/>
        <w:gridCol w:w="2232"/>
        <w:gridCol w:w="6048"/>
      </w:tblGrid>
      <w:tr w:rsidR="003E0289" w:rsidRPr="003E0289" w14:paraId="314E2CE6" w14:textId="77777777" w:rsidTr="00471420">
        <w:trPr>
          <w:cantSplit/>
          <w:trHeight w:hRule="atLeast"/>
          <w:tblHeader w:val="true"/>
          <w:cantSplit/>
        </w:trPr>
        <w:tc>
          <w:tcPr>
            <w:tcW w:w="1656" w:type="dxa"/>
            <w:shd w:val="clear" w:color="auto" w:fill="E7E6E6" w:themeFill="background2"/>
            <w:vAlign w:val="center"/>
          </w:tcPr>
          <w:p w14:paraId="6365E9FF" w14:textId="77777777" w:rsidR="003E0289" w:rsidRPr="003E0289" w:rsidRDefault="003E0289" w:rsidP="001722C6">
            <w:pPr>
              <w:pStyle w:val="ContractUnnumbered"/>
              <w:numPr>
                <w:ilvl w:val="0"/>
                <w:numId w:val="0"/>
              </w:numPr>
              <w:contextualSpacing/>
              <w:jc w:val="center"/>
              <w:rPr>
                <w:rFonts w:ascii="Times New Roman" w:hAnsi="Times New Roman" w:cs="Times New Roman"/>
                <w:b/>
              </w:rPr>
            </w:pPr>
            <w:r w:rsidRPr="003E0289">
              <w:rPr>
                <w:rFonts w:ascii="Times New Roman" w:hAnsi="Times New Roman" w:cs="Times New Roman"/>
                <w:b/>
              </w:rPr>
              <w:t>Amount</w:t>
            </w:r>
          </w:p>
        </w:tc>
        <w:tc>
          <w:tcPr>
            <w:tcW w:w="6048" w:type="dxa"/>
            <w:gridSpan w:val="2"/>
            <w:shd w:val="clear" w:color="auto" w:fill="E7E6E6" w:themeFill="background2"/>
            <w:vAlign w:val="center"/>
          </w:tcPr>
          <w:p w14:paraId="57CEBDA4" w14:textId="77777777" w:rsidR="003E0289" w:rsidRPr="003E0289" w:rsidRDefault="003E0289" w:rsidP="001722C6">
            <w:pPr>
              <w:pStyle w:val="ContractUnnumbered"/>
              <w:numPr>
                <w:ilvl w:val="0"/>
                <w:numId w:val="0"/>
              </w:numPr>
              <w:contextualSpacing/>
              <w:jc w:val="center"/>
              <w:rPr>
                <w:rFonts w:ascii="Times New Roman" w:hAnsi="Times New Roman" w:cs="Times New Roman"/>
                <w:b/>
              </w:rPr>
            </w:pPr>
            <w:r w:rsidRPr="003E0289">
              <w:rPr>
                <w:rFonts w:ascii="Times New Roman" w:hAnsi="Times New Roman" w:cs="Times New Roman"/>
                <w:b/>
              </w:rPr>
              <w:t>Date OR Milestone (choose one)</w:t>
            </w:r>
          </w:p>
        </w:tc>
      </w:tr>
      <w:tr w:rsidR="003E0289" w:rsidRPr="003E0289" w14:paraId="14925709" w14:textId="77777777" w:rsidTr="00471420">
        <w:trPr>
          <w:cantSplit/>
          <w:cantSplit/>
          <w:trHeight w:hRule="atLeast"/>
        </w:trPr>
        <w:tc>
          <w:tcPr>
            <w:tcW w:w="1656" w:type="dxa"/>
            <w:vAlign w:val="center"/>
          </w:tcPr>
          <w:p w14:paraId="1F1D31BF" w14:textId="77777777" w:rsidR="003E0289" w:rsidRPr="003E0289" w:rsidRDefault="003E0289" w:rsidP="001722C6">
            <w:pPr>
              <w:pStyle w:val="ContractUnnumbered"/>
              <w:numPr>
                <w:ilvl w:val="0"/>
                <w:numId w:val="0"/>
              </w:numPr>
              <w:contextualSpacing/>
              <w:rPr>
                <w:rFonts w:ascii="Times New Roman" w:hAnsi="Times New Roman" w:cs="Times New Roman"/>
              </w:rPr>
            </w:pPr>
            <w:r w:rsidRPr="003E0289">
              <w:rPr>
                <w:rFonts w:ascii="Times New Roman" w:hAnsi="Times New Roman" w:cs="Times New Roman"/>
              </w:rPr>
              <w:t>$</w:t>
            </w:r>
          </w:p>
        </w:tc>
        <w:tc>
          <w:tcPr>
            <w:tcW w:w="2232" w:type="dxa"/>
            <w:vAlign w:val="center"/>
          </w:tcPr>
          <w:p w14:paraId="3E0A3D16" w14:textId="77777777" w:rsidR="003E0289" w:rsidRPr="003E0289" w:rsidRDefault="003E0289" w:rsidP="001722C6">
            <w:pPr>
              <w:pStyle w:val="ContractUnnumbered"/>
              <w:numPr>
                <w:ilvl w:val="0"/>
                <w:numId w:val="0"/>
              </w:numPr>
              <w:contextualSpacing/>
              <w:jc w:val="center"/>
              <w:rPr>
                <w:rFonts w:ascii="Times New Roman" w:hAnsi="Times New Roman" w:cs="Times New Roman"/>
              </w:rPr>
            </w:pPr>
            <w:r w:rsidRPr="003E0289">
              <w:rPr>
                <w:rFonts w:ascii="Times New Roman" w:hAnsi="Times New Roman" w:cs="Times New Roman"/>
              </w:rPr>
              <w:t>/      /20</w:t>
            </w:r>
          </w:p>
        </w:tc>
        <w:tc>
          <w:tcPr>
            <w:tcW w:w="6048" w:type="dxa"/>
          </w:tcPr>
          <w:p w14:paraId="29D64086"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1B760BC1"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1AADB200"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tc>
      </w:tr>
      <w:tr w:rsidR="003E0289" w:rsidRPr="003E0289" w14:paraId="097ABBE1" w14:textId="77777777" w:rsidTr="00471420">
        <w:trPr>
          <w:cantSplit/>
          <w:cantSplit/>
          <w:trHeight w:hRule="atLeast"/>
        </w:trPr>
        <w:tc>
          <w:tcPr>
            <w:tcW w:w="1656" w:type="dxa"/>
            <w:vAlign w:val="center"/>
          </w:tcPr>
          <w:p w14:paraId="4D21AE1D" w14:textId="77777777" w:rsidR="003E0289" w:rsidRPr="003E0289" w:rsidRDefault="003E0289" w:rsidP="001722C6">
            <w:pPr>
              <w:pStyle w:val="ContractUnnumbered"/>
              <w:numPr>
                <w:ilvl w:val="0"/>
                <w:numId w:val="0"/>
              </w:numPr>
              <w:contextualSpacing/>
              <w:rPr>
                <w:rFonts w:ascii="Times New Roman" w:hAnsi="Times New Roman" w:cs="Times New Roman"/>
              </w:rPr>
            </w:pPr>
            <w:r w:rsidRPr="003E0289">
              <w:rPr>
                <w:rFonts w:ascii="Times New Roman" w:hAnsi="Times New Roman" w:cs="Times New Roman"/>
              </w:rPr>
              <w:t>$</w:t>
            </w:r>
          </w:p>
        </w:tc>
        <w:tc>
          <w:tcPr>
            <w:tcW w:w="2232" w:type="dxa"/>
            <w:vAlign w:val="center"/>
          </w:tcPr>
          <w:p w14:paraId="20217111" w14:textId="77777777" w:rsidR="003E0289" w:rsidRPr="003E0289" w:rsidRDefault="003E0289" w:rsidP="001722C6">
            <w:pPr>
              <w:pStyle w:val="ContractUnnumbered"/>
              <w:numPr>
                <w:ilvl w:val="0"/>
                <w:numId w:val="0"/>
              </w:numPr>
              <w:contextualSpacing/>
              <w:jc w:val="center"/>
              <w:rPr>
                <w:rFonts w:ascii="Times New Roman" w:hAnsi="Times New Roman" w:cs="Times New Roman"/>
              </w:rPr>
            </w:pPr>
            <w:r w:rsidRPr="003E0289">
              <w:rPr>
                <w:rFonts w:ascii="Times New Roman" w:hAnsi="Times New Roman" w:cs="Times New Roman"/>
              </w:rPr>
              <w:t>/      /20</w:t>
            </w:r>
          </w:p>
        </w:tc>
        <w:tc>
          <w:tcPr>
            <w:tcW w:w="6048" w:type="dxa"/>
          </w:tcPr>
          <w:p w14:paraId="3DFB6D8C"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71A65B90"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16139D00"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tc>
      </w:tr>
      <w:tr w:rsidR="003E0289" w:rsidRPr="003E0289" w14:paraId="1CAE8EED" w14:textId="77777777" w:rsidTr="00471420">
        <w:trPr>
          <w:cantSplit/>
          <w:cantSplit/>
          <w:trHeight w:hRule="atLeast"/>
        </w:trPr>
        <w:tc>
          <w:tcPr>
            <w:tcW w:w="1656" w:type="dxa"/>
            <w:vAlign w:val="center"/>
          </w:tcPr>
          <w:p w14:paraId="44866707" w14:textId="77777777" w:rsidR="003E0289" w:rsidRPr="003E0289" w:rsidRDefault="003E0289" w:rsidP="001722C6">
            <w:pPr>
              <w:pStyle w:val="ContractUnnumbered"/>
              <w:numPr>
                <w:ilvl w:val="0"/>
                <w:numId w:val="0"/>
              </w:numPr>
              <w:contextualSpacing/>
              <w:rPr>
                <w:rFonts w:ascii="Times New Roman" w:hAnsi="Times New Roman" w:cs="Times New Roman"/>
              </w:rPr>
            </w:pPr>
            <w:r w:rsidRPr="003E0289">
              <w:rPr>
                <w:rFonts w:ascii="Times New Roman" w:hAnsi="Times New Roman" w:cs="Times New Roman"/>
              </w:rPr>
              <w:t>$</w:t>
            </w:r>
          </w:p>
        </w:tc>
        <w:tc>
          <w:tcPr>
            <w:tcW w:w="2232" w:type="dxa"/>
            <w:vAlign w:val="center"/>
          </w:tcPr>
          <w:p w14:paraId="732B4B89" w14:textId="77777777" w:rsidR="003E0289" w:rsidRPr="003E0289" w:rsidRDefault="003E0289" w:rsidP="001722C6">
            <w:pPr>
              <w:pStyle w:val="ContractUnnumbered"/>
              <w:numPr>
                <w:ilvl w:val="0"/>
                <w:numId w:val="0"/>
              </w:numPr>
              <w:contextualSpacing/>
              <w:jc w:val="center"/>
              <w:rPr>
                <w:rFonts w:ascii="Times New Roman" w:hAnsi="Times New Roman" w:cs="Times New Roman"/>
              </w:rPr>
            </w:pPr>
            <w:r w:rsidRPr="003E0289">
              <w:rPr>
                <w:rFonts w:ascii="Times New Roman" w:hAnsi="Times New Roman" w:cs="Times New Roman"/>
              </w:rPr>
              <w:t>/      /20</w:t>
            </w:r>
          </w:p>
        </w:tc>
        <w:tc>
          <w:tcPr>
            <w:tcW w:w="6048" w:type="dxa"/>
          </w:tcPr>
          <w:p w14:paraId="5EFDB85C"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46968959"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p w14:paraId="181FF2B4" w14:textId="77777777" w:rsidR="003E0289" w:rsidRPr="003E0289" w:rsidRDefault="003E0289" w:rsidP="001722C6">
            <w:pPr>
              <w:pStyle w:val="ContractUnnumbered"/>
              <w:numPr>
                <w:ilvl w:val="0"/>
                <w:numId w:val="0"/>
              </w:numPr>
              <w:contextualSpacing/>
              <w:jc w:val="both"/>
              <w:rPr>
                <w:rFonts w:ascii="Times New Roman" w:hAnsi="Times New Roman" w:cs="Times New Roman"/>
              </w:rPr>
            </w:pPr>
          </w:p>
        </w:tc>
      </w:tr>
    </w:tbl>
    <w:p w14:paraId="07409D6B" w14:textId="77777777" w:rsidR="003E0289" w:rsidRPr="003E0289" w:rsidRDefault="003E0289" w:rsidP="001722C6">
      <w:pPr>
        <w:pStyle w:val="ContractUnnumbered"/>
        <w:numPr>
          <w:ilvl w:val="0"/>
          <w:numId w:val="0"/>
        </w:numPr>
        <w:spacing w:line="240" w:lineRule="auto"/>
        <w:ind w:left="1440"/>
        <w:jc w:val="both"/>
        <w:rPr>
          <w:rFonts w:ascii="Times New Roman" w:hAnsi="Times New Roman" w:cs="Times New Roman"/>
        </w:rPr>
      </w:pPr>
    </w:p>
    <w:p w14:paraId="2A2A069A" w14:textId="551EEBFF" w:rsidR="003E0289" w:rsidRPr="00364215" w:rsidRDefault="003E0289" w:rsidP="001722C6">
      <w:pPr>
        <w:pStyle w:val="ContractUnnumbered"/>
        <w:keepNext w:val="0"/>
        <w:pageBreakBefore w:val="0"/>
        <w:numPr>
          <w:ilvl w:val="0"/>
          <w:numId w:val="0"/>
        </w:numPr>
        <w:spacing w:line="245" w:lineRule="auto" w:before="0" w:after="80"/>
        <w:ind w:left="1440"/>
        <w:jc w:val="both"/>
        <w:rPr>
          <w:rFonts w:ascii="Times New Roman" w:hAnsi="Times New Roman" w:cs="Times New Roman"/>
        </w:rPr>
      </w:pPr>
      <w:r>
        <w:rPr>
          <w:rFonts w:ascii="Times New Roman" w:hAnsi="Times New Roman" w:eastAsia="Times New Roman"/>
          <w:b w:val="0"/>
          <w:i w:val="0"/>
          <w:sz w:val="19"/>
          <w:u w:val="none"/>
        </w:rPr>
        <w:t>Each fixed-price installment is due within seven (7) days after the applicable date or milestone unless the schedule states otherwise. An unpaid, undisputed amount becomes “Past Due” after its stated due date.</w:t>
      </w:r>
    </w:p>
    <w:p w14:paraId="41BA91A2" w14:textId="77777777" w:rsidR="003E0289" w:rsidRPr="003E0289" w:rsidRDefault="003E0289" w:rsidP="001722C6">
      <w:pPr>
        <w:keepNext w:val="0"/>
        <w:pageBreakBefore w:val="0"/>
        <w:numPr>
          <w:ilvl w:val="0"/>
          <w:numId w:val="32"/>
        </w:numPr>
        <w:spacing w:line="245" w:lineRule="auto" w:before="0" w:after="80"/>
        <w:contextualSpacing/>
        <w:rPr>
          <w:rFonts w:ascii="Times New Roman" w:hAnsi="Times New Roman" w:cs="Times New Roman"/>
        </w:rPr>
      </w:pPr>
      <w:r>
        <w:rPr>
          <w:rFonts w:ascii="Times New Roman" w:hAnsi="Times New Roman" w:eastAsia="Times New Roman"/>
          <w:b/>
          <w:i w:val="0"/>
          <w:sz w:val="19"/>
          <w:u w:val="none"/>
        </w:rPr>
        <w:t xml:space="preserve">Substantial Completion. </w:t>
      </w:r>
      <w:r>
        <w:rPr>
          <w:rFonts w:ascii="Times New Roman" w:hAnsi="Times New Roman" w:eastAsia="Times New Roman"/>
          <w:b w:val="0"/>
          <w:i w:val="0"/>
          <w:sz w:val="19"/>
          <w:u w:val="none"/>
        </w:rPr>
        <w:t>The “Substantial Completion Date” is the date the Work is sufficiently complete, in accordance with the Agreement, for Client to safely and lawfully use the affected area for its intended purpose, except for minor punch-list, correction, administrative, or warranty items that do not materially impair that use.</w:t>
      </w:r>
    </w:p>
    <w:p w14:paraId="2D71C886" w14:textId="77777777" w:rsidR="003E0289" w:rsidRPr="003E0289" w:rsidRDefault="003E0289" w:rsidP="001722C6">
      <w:pPr>
        <w:keepNext w:val="0"/>
        <w:pageBreakBefore w:val="0"/>
        <w:numPr>
          <w:ilvl w:val="1"/>
          <w:numId w:val="32"/>
        </w:numPr>
        <w:spacing w:line="245" w:lineRule="auto" w:before="0" w:after="80"/>
        <w:contextualSpacing/>
        <w:rPr>
          <w:rFonts w:ascii="Times New Roman" w:hAnsi="Times New Roman" w:cs="Times New Roman"/>
        </w:rPr>
      </w:pPr>
      <w:r>
        <w:rPr>
          <w:rFonts w:ascii="Times New Roman" w:hAnsi="Times New Roman" w:eastAsia="Times New Roman"/>
          <w:b w:val="0"/>
          <w:i w:val="0"/>
          <w:sz w:val="19"/>
          <w:u w:val="none"/>
        </w:rPr>
        <w:t>A certificate of occupancy or final inspection, when required for intended use, is evidence of Substantial Completion but is not by itself conclusive if the objective standard above has not been met.</w:t>
      </w:r>
    </w:p>
    <w:p w14:paraId="012679E6" w14:textId="77777777" w:rsidR="003E0289" w:rsidRPr="003E0289" w:rsidRDefault="003E0289" w:rsidP="001722C6">
      <w:pPr>
        <w:keepNext w:val="0"/>
        <w:pageBreakBefore w:val="0"/>
        <w:numPr>
          <w:ilvl w:val="1"/>
          <w:numId w:val="32"/>
        </w:numPr>
        <w:spacing w:line="245" w:lineRule="auto" w:before="0" w:after="80"/>
        <w:contextualSpacing/>
        <w:rPr>
          <w:rFonts w:ascii="Times New Roman" w:hAnsi="Times New Roman" w:cs="Times New Roman"/>
        </w:rPr>
      </w:pPr>
      <w:r>
        <w:rPr>
          <w:rFonts w:ascii="Times New Roman" w:hAnsi="Times New Roman" w:eastAsia="Times New Roman"/>
          <w:b w:val="0"/>
          <w:i w:val="0"/>
          <w:sz w:val="19"/>
          <w:u w:val="none"/>
        </w:rPr>
        <w:t>Minor punch-list or corrective items do not postpone Substantial Completion; latent defects and express-warranty rights are preserved.</w:t>
      </w:r>
    </w:p>
    <w:p w14:paraId="61457234" w14:textId="77777777" w:rsidR="003E0289" w:rsidRPr="00364215" w:rsidRDefault="003E0289" w:rsidP="001722C6">
      <w:pPr>
        <w:pStyle w:val="ContractUnnumbered"/>
        <w:numPr>
          <w:ilvl w:val="0"/>
          <w:numId w:val="0"/>
        </w:numPr>
        <w:spacing w:line="240" w:lineRule="auto"/>
        <w:ind w:left="1440"/>
        <w:contextualSpacing/>
        <w:rPr>
          <w:rFonts w:ascii="Times New Roman" w:hAnsi="Times New Roman" w:cs="Times New Roman"/>
          <w:sz w:val="10"/>
          <w:szCs w:val="10"/>
        </w:rPr>
      </w:pPr>
    </w:p>
    <w:p w14:paraId="403B2189" w14:textId="380B5D76" w:rsidR="003E0289" w:rsidRPr="00364215" w:rsidRDefault="003E0289" w:rsidP="001722C6">
      <w:pPr>
        <w:keepNext w:val="0"/>
        <w:pageBreakBefore w:val="0"/>
        <w:numPr>
          <w:ilvl w:val="0"/>
          <w:numId w:val="32"/>
        </w:numPr>
        <w:spacing w:line="245" w:lineRule="auto" w:before="0" w:after="80"/>
        <w:contextualSpacing/>
        <w:jc w:val="both"/>
        <w:rPr>
          <w:rFonts w:ascii="Times New Roman" w:hAnsi="Times New Roman" w:cs="Times New Roman"/>
        </w:rPr>
      </w:pPr>
      <w:r>
        <w:rPr>
          <w:rFonts w:ascii="Times New Roman" w:hAnsi="Times New Roman" w:eastAsia="Times New Roman"/>
          <w:b/>
          <w:i w:val="0"/>
          <w:sz w:val="19"/>
          <w:u w:val="none"/>
        </w:rPr>
        <w:t xml:space="preserve">Notice of Substantial Completion. </w:t>
      </w:r>
      <w:r>
        <w:rPr>
          <w:rFonts w:ascii="Times New Roman" w:hAnsi="Times New Roman" w:eastAsia="Times New Roman"/>
          <w:b w:val="0"/>
          <w:i w:val="0"/>
          <w:sz w:val="19"/>
          <w:u w:val="none"/>
        </w:rPr>
        <w:t>When Contractor reasonably believes the objective standard is met, Contractor will deliver the Exhibit C Notice. Routine notice may be delivered under the Agreement’s Notices clause. The Notice is evidence of, but does not conclusively create, Substantial Completion. Client may request a walk-through within five (5) business days; failure to do so does not waive latent defects, incomplete contract Work, the express warranty, or nonwaivable rights.</w:t>
      </w:r>
    </w:p>
    <w:p w14:paraId="37826D25" w14:textId="41590AD6" w:rsidR="003E0289" w:rsidRDefault="003E0289" w:rsidP="001722C6">
      <w:pPr>
        <w:pStyle w:val="ListParagraph"/>
        <w:keepNext w:val="0"/>
        <w:pageBreakBefore w:val="0"/>
        <w:numPr>
          <w:ilvl w:val="0"/>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Interest. </w:t>
      </w:r>
      <w:r>
        <w:rPr>
          <w:rFonts w:ascii="Times New Roman" w:hAnsi="Times New Roman" w:eastAsia="Times New Roman"/>
          <w:b w:val="0"/>
          <w:i w:val="0"/>
          <w:sz w:val="19"/>
          <w:u w:val="none"/>
        </w:rPr>
        <w:t>A liquidated, undisputed amount properly invoiced and Past Due bears simple interest at ten percent (10%) per annum or the maximum lawful rate, whichever is less, from its due date. This is a delinquency charge, not a charge for the privilege of installments.</w:t>
      </w:r>
    </w:p>
    <w:p w14:paraId="0F196920" w14:textId="77777777" w:rsidR="00364215" w:rsidRPr="001722C6" w:rsidRDefault="00364215" w:rsidP="001722C6">
      <w:pPr>
        <w:pStyle w:val="ContractUnnumbered"/>
        <w:numPr>
          <w:ilvl w:val="0"/>
          <w:numId w:val="0"/>
        </w:numPr>
        <w:spacing w:line="240" w:lineRule="auto"/>
        <w:ind w:left="720"/>
        <w:jc w:val="both"/>
        <w:rPr>
          <w:rFonts w:ascii="Times New Roman" w:hAnsi="Times New Roman" w:cs="Times New Roman"/>
          <w:sz w:val="10"/>
          <w:szCs w:val="10"/>
        </w:rPr>
      </w:pPr>
    </w:p>
    <w:p w14:paraId="7226B050" w14:textId="5146E7A5" w:rsidR="00294B7F" w:rsidRPr="003E0289" w:rsidRDefault="00294B7F" w:rsidP="001722C6">
      <w:pPr>
        <w:pStyle w:val="ListParagraph"/>
        <w:keepNext w:val="0"/>
        <w:pageBreakBefore w:val="0"/>
        <w:numPr>
          <w:ilvl w:val="0"/>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Further Consistent Documentation. </w:t>
      </w:r>
      <w:r>
        <w:rPr>
          <w:rFonts w:ascii="Times New Roman" w:hAnsi="Times New Roman" w:eastAsia="Times New Roman"/>
          <w:b w:val="0"/>
          <w:i w:val="0"/>
          <w:sz w:val="19"/>
          <w:u w:val="none"/>
        </w:rPr>
        <w:t>The Parties will reasonably cooperate in signing documents needed to implement the signed Agreement, but no later document may create financing, a consensual security interest, or a materially expanded obligation unless it is separately negotiated and signed.</w:t>
      </w:r>
    </w:p>
    <w:p>
      <w:pPr>
        <w:pStyle w:val="ListParagraph"/>
        <w:keepNext w:val="0"/>
        <w:pageBreakBefore w:val="0"/>
        <w:numPr>
          <w:ilvl w:val="0"/>
          <w:numId w:val="32"/>
        </w:numPr>
        <w:spacing w:line="245" w:lineRule="auto" w:before="0" w:after="80"/>
        <w:jc w:val="both"/>
        <w:rPr>
          <w:rFonts w:ascii="Times New Roman" w:hAnsi="Times New Roman" w:cs="Times New Roman"/>
        </w:rPr>
      </w:pPr>
      <w:r>
        <w:rPr>
          <w:rFonts w:ascii="Times New Roman" w:hAnsi="Times New Roman" w:eastAsia="Times New Roman"/>
          <w:b/>
          <w:i w:val="0"/>
          <w:sz w:val="19"/>
          <w:u w:val="none"/>
        </w:rPr>
        <w:t xml:space="preserve">Payment-Specific Lien Releases. </w:t>
      </w:r>
      <w:r>
        <w:rPr>
          <w:rFonts w:ascii="Times New Roman" w:hAnsi="Times New Roman" w:eastAsia="Times New Roman"/>
          <w:b w:val="0"/>
          <w:i w:val="0"/>
          <w:sz w:val="19"/>
          <w:u w:val="none"/>
        </w:rPr>
        <w:t>Upon reasonable request in connection with a payment, Contractor will provide or request appropriately conditioned progress or final lien releases identifying the Property, pay period, amount, and any excluded retainage, pending Change Orders, or disputed sums. An unconditional release is effective only for cleared funds and the payment and period it identifies.</w:t>
      </w:r>
    </w:p>
    <w:p w14:paraId="21A1FF42" w14:textId="77777777" w:rsidR="003E0289" w:rsidRPr="003E0289" w:rsidRDefault="003E0289" w:rsidP="001722C6">
      <w:pPr>
        <w:pStyle w:val="ContractUnnumbered"/>
        <w:contextualSpacing/>
        <w:jc w:val="center"/>
        <w:rPr>
          <w:rFonts w:ascii="Times New Roman" w:hAnsi="Times New Roman" w:cs="Times New Roman"/>
        </w:rPr>
        <w:numPr>
          <w:ilvl w:val="0"/>
          <w:numId w:val="0"/>
        </w:numPr>
      </w:pPr>
    </w:p>
    <w:p w14:paraId="5ECA4025" w14:textId="77777777" w:rsidR="003E0289" w:rsidRPr="003E0289" w:rsidRDefault="003E0289" w:rsidP="001722C6">
      <w:pPr>
        <w:pStyle w:val="ContractUnnumbered"/>
        <w:contextualSpacing/>
        <w:jc w:val="center"/>
        <w:rPr>
          <w:rFonts w:ascii="Times New Roman" w:hAnsi="Times New Roman" w:cs="Times New Roman"/>
        </w:rPr>
        <w:numPr>
          <w:ilvl w:val="0"/>
          <w:numId w:val="0"/>
        </w:numPr>
      </w:pPr>
    </w:p>
    <w:p w14:paraId="100BBBFD" w14:textId="77777777" w:rsidR="003E0289" w:rsidRPr="003E0289" w:rsidRDefault="003E0289" w:rsidP="001722C6">
      <w:pPr>
        <w:pStyle w:val="ContractUnnumbered"/>
        <w:contextualSpacing/>
        <w:jc w:val="center"/>
        <w:rPr>
          <w:rFonts w:ascii="Times New Roman" w:hAnsi="Times New Roman" w:cs="Times New Roman"/>
          <w:b/>
        </w:rPr>
        <w:numPr>
          <w:ilvl w:val="0"/>
          <w:numId w:val="0"/>
        </w:numPr>
      </w:pPr>
      <w:r w:rsidRPr="003E0289">
        <w:rPr>
          <w:rFonts w:ascii="Times New Roman" w:hAnsi="Times New Roman" w:cs="Times New Roman"/>
        </w:rPr>
        <w:t xml:space="preserve"> </w:t>
      </w:r>
    </w:p>
    <w:p w14:paraId="2D3785A5" w14:textId="77777777" w:rsidR="003E0289" w:rsidRPr="003E0289" w:rsidRDefault="003E0289" w:rsidP="001722C6">
      <w:pPr>
        <w:pStyle w:val="ContractUnnumbered"/>
        <w:numPr>
          <w:ilvl w:val="0"/>
          <w:numId w:val="0"/>
        </w:numPr>
        <w:tabs>
          <w:tab w:val="left" w:pos="1440"/>
        </w:tabs>
        <w:spacing w:line="240" w:lineRule="auto" w:after="60"/>
        <w:ind w:left="2160" w:hanging="1440"/>
        <w:contextualSpacing/>
        <w:jc w:val="both"/>
        <w:rPr>
          <w:rFonts w:ascii="Times New Roman" w:hAnsi="Times New Roman" w:cs="Times New Roman"/>
        </w:rPr>
      </w:pPr>
      <w:r w:rsidRPr="003E0289">
        <w:rPr>
          <w:rFonts w:ascii="Times New Roman" w:hAnsi="Times New Roman" w:cs="Times New Roman"/>
        </w:rPr>
        <w:t>____________________  _______         ____________________  _______</w:t>
      </w:r>
    </w:p>
    <w:p w14:paraId="460ECF47" w14:textId="77777777" w:rsidR="003E0289" w:rsidRPr="003E0289" w:rsidRDefault="003E0289" w:rsidP="001722C6">
      <w:pPr>
        <w:pStyle w:val="ContractUnnumbered"/>
        <w:numPr>
          <w:ilvl w:val="0"/>
          <w:numId w:val="0"/>
        </w:numPr>
        <w:spacing w:line="240" w:lineRule="auto" w:after="60"/>
        <w:contextualSpacing/>
        <w:jc w:val="both"/>
        <w:rPr>
          <w:rFonts w:ascii="Times New Roman" w:hAnsi="Times New Roman" w:cs="Times New Roman"/>
          <w:b/>
        </w:rPr>
      </w:pPr>
      <w:r w:rsidRPr="003E0289">
        <w:rPr>
          <w:rFonts w:ascii="Times New Roman" w:hAnsi="Times New Roman" w:cs="Times New Roman"/>
        </w:rPr>
        <w:tab/>
      </w:r>
      <w:r w:rsidRPr="003E0289">
        <w:rPr>
          <w:rFonts w:ascii="Times New Roman" w:hAnsi="Times New Roman" w:cs="Times New Roman"/>
          <w:b/>
        </w:rPr>
        <w:t>Client</w:t>
      </w:r>
      <w:r w:rsidRPr="003E0289">
        <w:rPr>
          <w:rFonts w:ascii="Times New Roman" w:hAnsi="Times New Roman" w:cs="Times New Roman"/>
          <w:b/>
        </w:rPr>
        <w:tab/>
      </w:r>
      <w:r w:rsidRPr="003E0289">
        <w:rPr>
          <w:rFonts w:ascii="Times New Roman" w:hAnsi="Times New Roman" w:cs="Times New Roman"/>
          <w:b/>
        </w:rPr>
        <w:tab/>
      </w:r>
      <w:r w:rsidRPr="003E0289">
        <w:rPr>
          <w:rFonts w:ascii="Times New Roman" w:hAnsi="Times New Roman" w:cs="Times New Roman"/>
          <w:b/>
        </w:rPr>
        <w:tab/>
        <w:t xml:space="preserve">      Date</w:t>
      </w:r>
      <w:r w:rsidRPr="003E0289">
        <w:rPr>
          <w:rFonts w:ascii="Times New Roman" w:hAnsi="Times New Roman" w:cs="Times New Roman"/>
          <w:b/>
        </w:rPr>
        <w:tab/>
        <w:t xml:space="preserve">    Contractor</w:t>
      </w:r>
      <w:r w:rsidRPr="003E0289">
        <w:rPr>
          <w:rFonts w:ascii="Times New Roman" w:hAnsi="Times New Roman" w:cs="Times New Roman"/>
          <w:b/>
        </w:rPr>
        <w:tab/>
      </w:r>
      <w:r w:rsidRPr="003E0289">
        <w:rPr>
          <w:rFonts w:ascii="Times New Roman" w:hAnsi="Times New Roman" w:cs="Times New Roman"/>
          <w:b/>
        </w:rPr>
        <w:tab/>
        <w:t xml:space="preserve">          Date</w:t>
      </w:r>
    </w:p>
    <w:p w14:paraId="4132A372" w14:textId="77777777" w:rsidR="003E0289" w:rsidRPr="003E0289" w:rsidRDefault="003E0289" w:rsidP="00385B6A">
      <w:pPr>
        <w:pStyle w:val="ContractUnnumbered"/>
        <w:numPr>
          <w:ilvl w:val="0"/>
          <w:numId w:val="0"/>
        </w:numPr>
        <w:spacing w:line="240" w:lineRule="auto"/>
        <w:contextualSpacing/>
        <w:jc w:val="both"/>
        <w:rPr>
          <w:rFonts w:ascii="Times New Roman" w:hAnsi="Times New Roman" w:cs="Times New Roman"/>
        </w:rPr>
        <w:sectPr w:rsidR="003E0289" w:rsidRPr="003E0289" w:rsidSect="003E0289">
          <w:headerReference w:type="default" r:id="rId11"/>
          <w:footerReference w:type="default" r:id="rId12"/>
          <w:headerReference w:type="first" r:id="rId13"/>
          <w:footerReference w:type="first" r:id="rId14"/>
          <w:pgSz w:w="12240" w:h="15840"/>
          <w:pgMar w:top="1037" w:right="1123" w:bottom="1037" w:left="1123" w:header="317" w:footer="403" w:gutter="0"/>
          <w:cols w:space="720"/>
          <w:docGrid w:linePitch="360"/>
        </w:sectPr>
      </w:pPr>
    </w:p>
    <w:p w14:paraId="4EB51F49" w14:textId="77777777" w:rsidR="003E0289" w:rsidRPr="003E0289" w:rsidRDefault="003E0289" w:rsidP="00385B6A">
      <w:pPr>
        <w:pStyle w:val="ContractUnnumbered"/>
        <w:spacing w:before="0" w:after="20" w:line="245" w:lineRule="auto"/>
        <w:contextualSpacing/>
        <w:jc w:val="center"/>
        <w:rPr>
          <w:rFonts w:ascii="Times New Roman" w:hAnsi="Times New Roman" w:cs="Times New Roman"/>
          <w:b/>
        </w:rPr>
        <w:keepNext/>
        <w:pageBreakBefore w:val="0"/>
        <w:numPr>
          <w:ilvl w:val="0"/>
          <w:numId w:val="0"/>
        </w:numPr>
      </w:pPr>
      <w:r>
        <w:rPr>
          <w:rFonts w:ascii="Times New Roman" w:hAnsi="Times New Roman" w:eastAsia="Times New Roman"/>
          <w:b/>
          <w:i w:val="0"/>
          <w:sz w:val="26"/>
          <w:u w:val="none"/>
        </w:rPr>
        <w:t>MYGCNOW CONSTRUCTION, LLC</w:t>
      </w:r>
    </w:p>
    <w:p w14:paraId="157E0951" w14:textId="77777777" w:rsidR="003E0289" w:rsidRPr="003E0289" w:rsidRDefault="003E0289" w:rsidP="00385B6A">
      <w:pPr>
        <w:pStyle w:val="ContractUnnumbered"/>
        <w:keepNext/>
        <w:pageBreakBefore w:val="0"/>
        <w:numPr>
          <w:ilvl w:val="0"/>
          <w:numId w:val="0"/>
        </w:numPr>
        <w:spacing w:line="245" w:lineRule="auto" w:before="0" w:after="20"/>
        <w:contextualSpacing/>
        <w:jc w:val="center"/>
        <w:rPr>
          <w:rFonts w:ascii="Times New Roman" w:hAnsi="Times New Roman" w:cs="Times New Roman"/>
        </w:rPr>
      </w:pPr>
      <w:r>
        <w:rPr>
          <w:rFonts w:ascii="Times New Roman" w:hAnsi="Times New Roman" w:eastAsia="Times New Roman"/>
          <w:b/>
          <w:i w:val="0"/>
          <w:sz w:val="24"/>
          <w:u w:val="none"/>
        </w:rPr>
        <w:t>CONTRACTOR AGREEMENT</w:t>
      </w:r>
    </w:p>
    <w:p w14:paraId="1F381B14" w14:textId="77777777" w:rsidR="003E0289" w:rsidRPr="003E0289" w:rsidRDefault="003E0289" w:rsidP="00385B6A">
      <w:pPr>
        <w:pStyle w:val="ContractUnnumbered"/>
        <w:keepNext/>
        <w:pageBreakBefore w:val="0"/>
        <w:numPr>
          <w:ilvl w:val="0"/>
          <w:numId w:val="0"/>
        </w:numPr>
        <w:spacing w:line="245" w:lineRule="auto" w:before="0" w:after="20"/>
        <w:contextualSpacing/>
        <w:jc w:val="center"/>
        <w:rPr>
          <w:rFonts w:ascii="Times New Roman" w:hAnsi="Times New Roman" w:cs="Times New Roman"/>
          <w:b/>
        </w:rPr>
      </w:pPr>
      <w:r>
        <w:rPr>
          <w:rFonts w:ascii="Times New Roman" w:hAnsi="Times New Roman" w:eastAsia="Times New Roman"/>
          <w:b/>
          <w:i w:val="0"/>
          <w:sz w:val="24"/>
          <w:u w:val="none"/>
        </w:rPr>
        <w:t>EXHIBIT C</w:t>
      </w:r>
    </w:p>
    <w:p w14:paraId="4673A003" w14:textId="77777777" w:rsidR="003E0289" w:rsidRPr="003E0289" w:rsidRDefault="003E0289" w:rsidP="00385B6A">
      <w:pPr>
        <w:pStyle w:val="ContractUnnumbered"/>
        <w:numPr>
          <w:ilvl w:val="0"/>
          <w:numId w:val="0"/>
        </w:numPr>
        <w:spacing w:line="240" w:lineRule="auto"/>
        <w:contextualSpacing/>
        <w:jc w:val="center"/>
        <w:rPr>
          <w:rFonts w:ascii="Times New Roman" w:hAnsi="Times New Roman" w:cs="Times New Roman"/>
          <w:b/>
        </w:rPr>
      </w:pPr>
    </w:p>
    <w:p w14:paraId="5CCE7372" w14:textId="77777777" w:rsidR="003E0289" w:rsidRPr="003E0289" w:rsidRDefault="003E0289" w:rsidP="00385B6A">
      <w:pPr>
        <w:pStyle w:val="ContractUnnumbered"/>
        <w:keepNext/>
        <w:pageBreakBefore w:val="0"/>
        <w:numPr>
          <w:ilvl w:val="0"/>
          <w:numId w:val="0"/>
        </w:numPr>
        <w:spacing w:line="245" w:lineRule="auto" w:before="0" w:after="160"/>
        <w:contextualSpacing/>
        <w:jc w:val="center"/>
        <w:rPr>
          <w:rFonts w:ascii="Times New Roman" w:hAnsi="Times New Roman" w:cs="Times New Roman"/>
          <w:b/>
        </w:rPr>
      </w:pPr>
      <w:r>
        <w:rPr>
          <w:rFonts w:ascii="Times New Roman" w:hAnsi="Times New Roman" w:eastAsia="Times New Roman"/>
          <w:b/>
          <w:i w:val="0"/>
          <w:sz w:val="24"/>
          <w:u w:val="none"/>
        </w:rPr>
        <w:t>NOTICE OF SUBSTANTIAL COMPLETION</w:t>
      </w:r>
    </w:p>
    <w:p w14:paraId="772FCCE1" w14:textId="77777777" w:rsidR="003E0289" w:rsidRPr="003E0289" w:rsidRDefault="003E0289" w:rsidP="00385B6A">
      <w:pPr>
        <w:pStyle w:val="ContractUnnumbered"/>
        <w:numPr>
          <w:ilvl w:val="0"/>
          <w:numId w:val="0"/>
        </w:numPr>
        <w:spacing w:line="240" w:lineRule="auto"/>
        <w:contextualSpacing/>
        <w:jc w:val="both"/>
        <w:rPr>
          <w:rFonts w:ascii="Times New Roman" w:hAnsi="Times New Roman" w:cs="Times New Roman"/>
        </w:rPr>
      </w:pPr>
    </w:p>
    <w:p w14:paraId="7FD3C63A" w14:textId="2BCF2AA2" w:rsidR="003E0289" w:rsidRPr="003E0289" w:rsidRDefault="003E0289" w:rsidP="00385B6A">
      <w:pPr>
        <w:pStyle w:val="ContractUnnumbered"/>
        <w:keepNext w:val="0"/>
        <w:pageBreakBefore w:val="0"/>
        <w:numPr>
          <w:ilvl w:val="0"/>
          <w:numId w:val="0"/>
        </w:numPr>
        <w:spacing w:line="245" w:lineRule="auto" w:before="0" w:after="240"/>
        <w:contextualSpacing/>
        <w:jc w:val="both"/>
        <w:rPr>
          <w:rFonts w:ascii="Times New Roman" w:hAnsi="Times New Roman" w:cs="Times New Roman"/>
        </w:rPr>
      </w:pPr>
      <w:r>
        <w:rPr>
          <w:rFonts w:ascii="Times New Roman" w:hAnsi="Times New Roman" w:eastAsia="Times New Roman"/>
          <w:b w:val="0"/>
          <w:i w:val="0"/>
          <w:sz w:val="20"/>
          <w:u w:val="none"/>
        </w:rPr>
        <w:t>Agreement Date: __________________   Property: __________________________________________________________</w:t>
        <w:br/>
        <w:br/>
        <w:t>Contractor states that the Work met the objective Substantial Completion standard in Exhibit B on __________________. This Notice is evidence of that date but does not waive a claim that the objective standard was met on another date. Client may request an Exhibit D walk-through within five (5) business days. Minor punch-list items do not postpone Substantial Completion, and this Notice does not waive latent defects, incomplete contract Work, the express warranty, or nonwaivable rights.</w:t>
      </w:r>
    </w:p>
    <w:p w14:paraId="7A688DE3" w14:textId="77777777" w:rsidR="003E0289" w:rsidRPr="003E0289" w:rsidRDefault="003E0289" w:rsidP="00385B6A">
      <w:pPr>
        <w:pStyle w:val="ContractUnnumbered"/>
        <w:numPr>
          <w:ilvl w:val="0"/>
          <w:numId w:val="0"/>
        </w:numPr>
        <w:spacing w:line="240" w:lineRule="auto"/>
        <w:contextualSpacing/>
        <w:jc w:val="both"/>
        <w:rPr>
          <w:rFonts w:ascii="Times New Roman" w:hAnsi="Times New Roman" w:cs="Times New Roman"/>
        </w:rPr>
      </w:pPr>
    </w:p>
    <w:p w14:paraId="1818302F" w14:textId="77777777" w:rsidR="003E0289" w:rsidRPr="003E0289" w:rsidRDefault="003E0289" w:rsidP="00385B6A">
      <w:pPr>
        <w:pStyle w:val="ContractUnnumbered"/>
        <w:numPr>
          <w:ilvl w:val="0"/>
          <w:numId w:val="0"/>
        </w:numPr>
        <w:tabs>
          <w:tab w:val="left" w:pos="1440"/>
        </w:tabs>
        <w:spacing w:line="240" w:lineRule="auto" w:after="60"/>
        <w:contextualSpacing/>
        <w:jc w:val="both"/>
        <w:rPr>
          <w:rFonts w:ascii="Times New Roman" w:hAnsi="Times New Roman" w:cs="Times New Roman"/>
        </w:rPr>
      </w:pPr>
      <w:r w:rsidRPr="003E0289">
        <w:rPr>
          <w:rFonts w:ascii="Times New Roman" w:hAnsi="Times New Roman" w:cs="Times New Roman"/>
        </w:rPr>
        <w:t>____________________  _______</w:t>
      </w:r>
    </w:p>
    <w:p w14:paraId="72FD3225" w14:textId="77777777" w:rsidR="003E0289" w:rsidRPr="003E0289" w:rsidRDefault="003E0289" w:rsidP="00385B6A">
      <w:pPr>
        <w:pStyle w:val="ContractUnnumbered"/>
        <w:numPr>
          <w:ilvl w:val="0"/>
          <w:numId w:val="0"/>
        </w:numPr>
        <w:spacing w:line="240" w:lineRule="auto" w:after="60"/>
        <w:contextualSpacing/>
        <w:jc w:val="both"/>
        <w:rPr>
          <w:rFonts w:ascii="Times New Roman" w:hAnsi="Times New Roman" w:cs="Times New Roman"/>
        </w:rPr>
      </w:pPr>
      <w:r w:rsidRPr="003E0289">
        <w:rPr>
          <w:rFonts w:ascii="Times New Roman" w:hAnsi="Times New Roman" w:cs="Times New Roman"/>
          <w:b/>
        </w:rPr>
        <w:t xml:space="preserve"> Contractor</w:t>
      </w:r>
      <w:r w:rsidRPr="003E0289">
        <w:rPr>
          <w:rFonts w:ascii="Times New Roman" w:hAnsi="Times New Roman" w:cs="Times New Roman"/>
          <w:b/>
        </w:rPr>
        <w:tab/>
      </w:r>
      <w:r w:rsidRPr="003E0289">
        <w:rPr>
          <w:rFonts w:ascii="Times New Roman" w:hAnsi="Times New Roman" w:cs="Times New Roman"/>
          <w:b/>
        </w:rPr>
        <w:tab/>
        <w:t xml:space="preserve">         Date</w:t>
      </w:r>
    </w:p>
    <w:p w14:paraId="7679A2AF" w14:textId="77777777" w:rsidR="003E0289" w:rsidRPr="003E0289" w:rsidRDefault="003E0289" w:rsidP="00385B6A">
      <w:pPr>
        <w:pStyle w:val="ContractUnnumbered"/>
        <w:numPr>
          <w:ilvl w:val="0"/>
          <w:numId w:val="0"/>
        </w:numPr>
        <w:spacing w:line="240" w:lineRule="auto"/>
        <w:contextualSpacing/>
        <w:jc w:val="both"/>
        <w:rPr>
          <w:rFonts w:ascii="Times New Roman" w:hAnsi="Times New Roman" w:cs="Times New Roman"/>
        </w:rPr>
      </w:pPr>
    </w:p>
    <w:p w14:paraId="6B3DBAA6" w14:textId="77777777" w:rsidR="00883FAD" w:rsidRDefault="00883FAD" w:rsidP="00385B6A">
      <w:pPr>
        <w:pStyle w:val="ContractUnnumbered"/>
        <w:numPr>
          <w:ilvl w:val="0"/>
          <w:numId w:val="0"/>
        </w:numPr>
        <w:spacing w:line="240" w:lineRule="auto"/>
        <w:contextualSpacing/>
        <w:jc w:val="center"/>
        <w:rPr>
          <w:rFonts w:ascii="Times New Roman" w:hAnsi="Times New Roman" w:cs="Times New Roman"/>
          <w:b/>
        </w:rPr>
        <w:sectPr w:rsidR="00883FAD" w:rsidSect="00A81B44">
          <w:headerReference w:type="default" r:id="rId18"/>
          <w:footerReference w:type="default" r:id="rId24"/>
          <w:pgSz w:w="12240" w:h="15840"/>
          <w:pgMar w:top="1037" w:right="1123" w:bottom="1037" w:left="1123" w:header="317" w:footer="403" w:gutter="0"/>
          <w:cols w:space="720"/>
          <w:docGrid w:linePitch="360"/>
        </w:sectPr>
      </w:pPr>
    </w:p>
    <w:p w14:paraId="01047ECD" w14:textId="77777777" w:rsidR="00883FAD" w:rsidRPr="003E0289" w:rsidRDefault="00883FAD" w:rsidP="00883FAD">
      <w:pPr>
        <w:pStyle w:val="ContractUnnumbered"/>
        <w:spacing w:before="0" w:after="20" w:line="245" w:lineRule="auto"/>
        <w:contextualSpacing/>
        <w:jc w:val="center"/>
        <w:rPr>
          <w:rFonts w:ascii="Times New Roman" w:hAnsi="Times New Roman" w:cs="Times New Roman"/>
          <w:b/>
        </w:rPr>
        <w:keepNext/>
        <w:pageBreakBefore w:val="0"/>
        <w:numPr>
          <w:ilvl w:val="0"/>
          <w:numId w:val="0"/>
        </w:numPr>
      </w:pPr>
      <w:r>
        <w:rPr>
          <w:rFonts w:ascii="Times New Roman" w:hAnsi="Times New Roman" w:eastAsia="Times New Roman"/>
          <w:b/>
          <w:i w:val="0"/>
          <w:sz w:val="26"/>
          <w:u w:val="none"/>
        </w:rPr>
        <w:t>MYGCNOW CONSTRUCTION, LLC</w:t>
      </w:r>
    </w:p>
    <w:p w14:paraId="248122E4" w14:textId="77777777" w:rsidR="00883FAD" w:rsidRPr="003E0289" w:rsidRDefault="00883FAD" w:rsidP="00883FAD">
      <w:pPr>
        <w:pStyle w:val="ContractUnnumbered"/>
        <w:keepNext/>
        <w:pageBreakBefore w:val="0"/>
        <w:numPr>
          <w:ilvl w:val="0"/>
          <w:numId w:val="0"/>
        </w:numPr>
        <w:spacing w:line="245" w:lineRule="auto" w:before="0" w:after="20"/>
        <w:contextualSpacing/>
        <w:jc w:val="center"/>
        <w:rPr>
          <w:rFonts w:ascii="Times New Roman" w:hAnsi="Times New Roman" w:cs="Times New Roman"/>
        </w:rPr>
      </w:pPr>
      <w:r>
        <w:rPr>
          <w:rFonts w:ascii="Times New Roman" w:hAnsi="Times New Roman" w:eastAsia="Times New Roman"/>
          <w:b/>
          <w:i w:val="0"/>
          <w:sz w:val="24"/>
          <w:u w:val="none"/>
        </w:rPr>
        <w:t>CONTRACTOR AGREEMENT</w:t>
      </w:r>
    </w:p>
    <w:p w14:paraId="092442F3" w14:textId="75D050BC" w:rsidR="00883FAD" w:rsidRPr="003E0289" w:rsidRDefault="00883FAD" w:rsidP="00883FAD">
      <w:pPr>
        <w:pStyle w:val="ContractUnnumbered"/>
        <w:keepNext/>
        <w:pageBreakBefore w:val="0"/>
        <w:numPr>
          <w:ilvl w:val="0"/>
          <w:numId w:val="0"/>
        </w:numPr>
        <w:spacing w:line="245" w:lineRule="auto" w:before="0" w:after="20"/>
        <w:contextualSpacing/>
        <w:jc w:val="center"/>
        <w:rPr>
          <w:rFonts w:ascii="Times New Roman" w:hAnsi="Times New Roman" w:cs="Times New Roman"/>
          <w:b/>
        </w:rPr>
      </w:pPr>
      <w:r>
        <w:rPr>
          <w:rFonts w:ascii="Times New Roman" w:hAnsi="Times New Roman" w:eastAsia="Times New Roman"/>
          <w:b/>
          <w:i w:val="0"/>
          <w:sz w:val="24"/>
          <w:u w:val="none"/>
        </w:rPr>
        <w:t>EXHIBIT D</w:t>
      </w:r>
    </w:p>
    <w:p w14:paraId="26AAC997" w14:textId="77777777" w:rsidR="00883FAD" w:rsidRDefault="00883FAD" w:rsidP="00385B6A">
      <w:pPr>
        <w:pStyle w:val="ContractUnnumbered"/>
        <w:numPr>
          <w:ilvl w:val="0"/>
          <w:numId w:val="0"/>
        </w:numPr>
        <w:spacing w:line="240" w:lineRule="auto"/>
        <w:contextualSpacing/>
        <w:jc w:val="center"/>
        <w:rPr>
          <w:rFonts w:ascii="Times New Roman" w:hAnsi="Times New Roman" w:cs="Times New Roman"/>
          <w:b/>
        </w:rPr>
      </w:pPr>
    </w:p>
    <w:p w14:paraId="33630D7C" w14:textId="40C37D4D" w:rsidR="003E0289" w:rsidRPr="003E0289" w:rsidRDefault="003E0289" w:rsidP="00385B6A">
      <w:pPr>
        <w:pStyle w:val="ContractUnnumbered"/>
        <w:keepNext/>
        <w:pageBreakBefore w:val="0"/>
        <w:numPr>
          <w:ilvl w:val="0"/>
          <w:numId w:val="0"/>
        </w:numPr>
        <w:spacing w:line="245" w:lineRule="auto" w:before="0" w:after="160"/>
        <w:contextualSpacing/>
        <w:jc w:val="center"/>
        <w:rPr>
          <w:rFonts w:ascii="Times New Roman" w:hAnsi="Times New Roman" w:cs="Times New Roman"/>
          <w:b/>
        </w:rPr>
      </w:pPr>
      <w:r>
        <w:rPr>
          <w:rFonts w:ascii="Times New Roman" w:hAnsi="Times New Roman" w:eastAsia="Times New Roman"/>
          <w:b/>
          <w:i w:val="0"/>
          <w:sz w:val="24"/>
          <w:u w:val="none"/>
        </w:rPr>
        <w:t>WALK-THROUGH AND PUNCH LIST</w:t>
      </w:r>
    </w:p>
    <w:p w14:paraId="7A0915E6" w14:textId="77777777" w:rsidR="003E0289" w:rsidRPr="001722C6" w:rsidRDefault="003E0289" w:rsidP="00385B6A">
      <w:pPr>
        <w:pStyle w:val="ContractUnnumbered"/>
        <w:numPr>
          <w:ilvl w:val="0"/>
          <w:numId w:val="0"/>
        </w:numPr>
        <w:spacing w:line="240" w:lineRule="auto"/>
        <w:contextualSpacing/>
        <w:rPr>
          <w:rFonts w:ascii="Times New Roman" w:hAnsi="Times New Roman" w:cs="Times New Roman"/>
          <w:sz w:val="10"/>
          <w:szCs w:val="10"/>
        </w:rPr>
      </w:pPr>
    </w:p>
    <w:p w14:paraId="56D3F414" w14:textId="77777777" w:rsidR="007B196A" w:rsidRDefault="003E0289" w:rsidP="00385B6A">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Following the Exhibit C Notice, Client requested a walk-through. Participation does not waive either Party’s position on the objective Substantial Completion Date.</w:t>
      </w:r>
    </w:p>
    <w:p w14:paraId="7D9FE617" w14:textId="77777777" w:rsidR="007B196A" w:rsidRPr="001722C6" w:rsidRDefault="007B196A" w:rsidP="00385B6A">
      <w:pPr>
        <w:pStyle w:val="ContractUnnumbered"/>
        <w:numPr>
          <w:ilvl w:val="0"/>
          <w:numId w:val="0"/>
        </w:numPr>
        <w:spacing w:line="240" w:lineRule="auto"/>
        <w:contextualSpacing/>
        <w:jc w:val="both"/>
        <w:rPr>
          <w:rFonts w:ascii="Times New Roman" w:hAnsi="Times New Roman" w:cs="Times New Roman"/>
          <w:sz w:val="10"/>
          <w:szCs w:val="10"/>
        </w:rPr>
      </w:pPr>
    </w:p>
    <w:p w14:paraId="499A202D" w14:textId="42617D07" w:rsidR="003E0289" w:rsidRPr="003E0289" w:rsidRDefault="003E0289" w:rsidP="00385B6A">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Client will identify reasonably observable incomplete or nonconforming contract Work on this form during the walk-through or within five (5) business days afterward. Visible conditions reasonably discoverable during that process may be treated as accepted when the list is closed, but latent defects, omitted contract Work, the express warranty, and nonwaivable rights are preserved. New or upgraded Work requires a signed Change Order.</w:t>
      </w:r>
    </w:p>
    <w:p w14:paraId="38D12F7F" w14:textId="77777777" w:rsidR="003E0289" w:rsidRPr="001722C6" w:rsidRDefault="003E0289" w:rsidP="00385B6A">
      <w:pPr>
        <w:pStyle w:val="ContractUnnumbered"/>
        <w:numPr>
          <w:ilvl w:val="0"/>
          <w:numId w:val="0"/>
        </w:numPr>
        <w:spacing w:line="240" w:lineRule="auto"/>
        <w:contextualSpacing/>
        <w:jc w:val="both"/>
        <w:rPr>
          <w:rFonts w:ascii="Times New Roman" w:hAnsi="Times New Roman" w:cs="Times New Roman"/>
          <w:sz w:val="10"/>
          <w:szCs w:val="10"/>
        </w:rPr>
      </w:pPr>
    </w:p>
    <w:p w14:paraId="3BDEA7E8" w14:textId="22F4ECB0" w:rsidR="003E0289" w:rsidRPr="007B196A" w:rsidRDefault="003E0289" w:rsidP="007B196A">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On __________________ Client completed a walk-through of the Property. The Parties identify the following remaining contract punch-list items:</w:t>
      </w:r>
    </w:p>
    <w:p w14:paraId="67DC49DE" w14:textId="77777777" w:rsidR="003E0289" w:rsidRPr="001722C6" w:rsidRDefault="003E0289" w:rsidP="00385B6A">
      <w:pPr>
        <w:pStyle w:val="ContractUnnumbered"/>
        <w:numPr>
          <w:ilvl w:val="0"/>
          <w:numId w:val="0"/>
        </w:numPr>
        <w:spacing w:line="240" w:lineRule="auto"/>
        <w:contextualSpacing/>
        <w:jc w:val="both"/>
        <w:rPr>
          <w:rFonts w:ascii="Times New Roman" w:hAnsi="Times New Roman" w:cs="Times New Roman"/>
          <w:sz w:val="10"/>
          <w:szCs w:val="10"/>
        </w:rPr>
      </w:pPr>
    </w:p>
    <w:p w14:paraId="090AC908" w14:textId="4ED459E0" w:rsidR="003E0289" w:rsidRPr="003E0289" w:rsidRDefault="003E0289" w:rsidP="007B196A">
      <w:pPr>
        <w:pStyle w:val="ContractUnnumbered"/>
        <w:keepNext w:val="0"/>
        <w:pageBreakBefore w:val="0"/>
        <w:numPr>
          <w:ilvl w:val="0"/>
          <w:numId w:val="0"/>
        </w:numPr>
        <w:spacing w:line="245" w:lineRule="auto" w:before="0" w:after="80"/>
        <w:contextualSpacing/>
        <w:jc w:val="both"/>
        <w:rPr>
          <w:rFonts w:ascii="Times New Roman" w:hAnsi="Times New Roman" w:cs="Times New Roman"/>
          <w:b/>
        </w:rPr>
      </w:pPr>
      <w:r>
        <w:rPr>
          <w:rFonts w:ascii="Times New Roman" w:hAnsi="Times New Roman" w:eastAsia="Times New Roman"/>
          <w:b w:val="0"/>
          <w:i w:val="0"/>
          <w:sz w:val="20"/>
          <w:u w:val="none"/>
        </w:rPr>
        <w:t>All Work has been completed except the following items, which Contractor will complete or correct without added charge to the extent they are included in the Agreement and do not result from Client damage, third-party work, or a requested change:</w:t>
      </w:r>
    </w:p>
    <w:p w14:paraId="7DCEE349" w14:textId="41D6BB32" w:rsidR="003E0289" w:rsidRPr="003E0289" w:rsidRDefault="003E0289" w:rsidP="007B196A">
      <w:pPr>
        <w:pStyle w:val="ListParagraph"/>
        <w:numPr>
          <w:ilvl w:val="1"/>
          <w:numId w:val="31"/>
        </w:numPr>
        <w:spacing w:line="240" w:lineRule="auto" w:after="60"/>
        <w:ind w:left="1080"/>
        <w:jc w:val="both"/>
        <w:rPr>
          <w:rFonts w:ascii="Times New Roman" w:hAnsi="Times New Roman" w:cs="Times New Roman"/>
        </w:rPr>
      </w:pPr>
      <w:r w:rsidRPr="003E0289">
        <w:rPr>
          <w:rFonts w:ascii="Times New Roman" w:hAnsi="Times New Roman" w:cs="Times New Roman"/>
        </w:rPr>
        <w:t>_____________________________________________________________________________________________________________________________________________________.</w:t>
      </w:r>
    </w:p>
    <w:p w14:paraId="04F26E3F" w14:textId="363CB69F" w:rsidR="003E0289" w:rsidRPr="003E0289" w:rsidRDefault="003E0289" w:rsidP="007B196A">
      <w:pPr>
        <w:pStyle w:val="ListParagraph"/>
        <w:numPr>
          <w:ilvl w:val="1"/>
          <w:numId w:val="31"/>
        </w:numPr>
        <w:spacing w:line="240" w:lineRule="auto" w:after="60"/>
        <w:ind w:left="1080"/>
        <w:jc w:val="both"/>
        <w:rPr>
          <w:rFonts w:ascii="Times New Roman" w:hAnsi="Times New Roman" w:cs="Times New Roman"/>
        </w:rPr>
      </w:pPr>
      <w:r w:rsidRPr="003E0289">
        <w:rPr>
          <w:rFonts w:ascii="Times New Roman" w:hAnsi="Times New Roman" w:cs="Times New Roman"/>
        </w:rPr>
        <w:t>_____________________________________________________________________________________________________________________________________________________.</w:t>
      </w:r>
    </w:p>
    <w:p w14:paraId="637C0AC7" w14:textId="19507A17" w:rsidR="003E0289" w:rsidRPr="003E0289" w:rsidRDefault="003E0289" w:rsidP="007B196A">
      <w:pPr>
        <w:pStyle w:val="ListParagraph"/>
        <w:numPr>
          <w:ilvl w:val="1"/>
          <w:numId w:val="31"/>
        </w:numPr>
        <w:spacing w:line="240" w:lineRule="auto" w:after="60"/>
        <w:ind w:left="1080"/>
        <w:jc w:val="both"/>
        <w:rPr>
          <w:rFonts w:ascii="Times New Roman" w:hAnsi="Times New Roman" w:cs="Times New Roman"/>
        </w:rPr>
      </w:pPr>
      <w:r w:rsidRPr="003E0289">
        <w:rPr>
          <w:rFonts w:ascii="Times New Roman" w:hAnsi="Times New Roman" w:cs="Times New Roman"/>
        </w:rPr>
        <w:t>_____________________________________________________________________________________________________________________________________________________.</w:t>
      </w:r>
    </w:p>
    <w:p w14:paraId="28B64E5C" w14:textId="24C183F3" w:rsidR="003E0289" w:rsidRPr="003E0289" w:rsidRDefault="003E0289" w:rsidP="007B196A">
      <w:pPr>
        <w:pStyle w:val="ListParagraph"/>
        <w:numPr>
          <w:ilvl w:val="1"/>
          <w:numId w:val="31"/>
        </w:numPr>
        <w:spacing w:line="240" w:lineRule="auto" w:after="60"/>
        <w:ind w:left="1080"/>
        <w:jc w:val="both"/>
        <w:rPr>
          <w:rFonts w:ascii="Times New Roman" w:hAnsi="Times New Roman" w:cs="Times New Roman"/>
        </w:rPr>
      </w:pPr>
      <w:r w:rsidRPr="003E0289">
        <w:rPr>
          <w:rFonts w:ascii="Times New Roman" w:hAnsi="Times New Roman" w:cs="Times New Roman"/>
        </w:rPr>
        <w:t>_____________________________________________________________________________________________________________________________________________________.</w:t>
      </w:r>
    </w:p>
    <w:p w14:paraId="74E8DFA2" w14:textId="41F8281B" w:rsidR="003E0289" w:rsidRPr="003E0289" w:rsidRDefault="003E0289" w:rsidP="007B196A">
      <w:pPr>
        <w:pStyle w:val="ListParagraph"/>
        <w:numPr>
          <w:ilvl w:val="1"/>
          <w:numId w:val="31"/>
        </w:numPr>
        <w:spacing w:line="240" w:lineRule="auto" w:after="60"/>
        <w:ind w:left="1080"/>
        <w:jc w:val="both"/>
        <w:rPr>
          <w:rFonts w:ascii="Times New Roman" w:hAnsi="Times New Roman" w:cs="Times New Roman"/>
        </w:rPr>
      </w:pPr>
      <w:r w:rsidRPr="003E0289">
        <w:rPr>
          <w:rFonts w:ascii="Times New Roman" w:hAnsi="Times New Roman" w:cs="Times New Roman"/>
        </w:rPr>
        <w:t>_____________________________________________________________________________________________________________________________________________________.</w:t>
      </w:r>
    </w:p>
    <w:p w14:paraId="0F7F39EA" w14:textId="77777777" w:rsidR="001722C6" w:rsidRDefault="007B196A" w:rsidP="001722C6">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A request outside the agreed Scope or for an upgrade is additional Work and will proceed only under a signed Change Order. No hourly charge applies to completion or correction of included, nonconforming contract Work.</w:t>
      </w:r>
    </w:p>
    <w:p w14:paraId="21A47B93" w14:textId="77777777" w:rsidR="001722C6" w:rsidRPr="001722C6" w:rsidRDefault="001722C6" w:rsidP="001722C6">
      <w:pPr>
        <w:pStyle w:val="ContractUnnumbered"/>
        <w:numPr>
          <w:ilvl w:val="0"/>
          <w:numId w:val="0"/>
        </w:numPr>
        <w:spacing w:line="240" w:lineRule="auto"/>
        <w:contextualSpacing/>
        <w:jc w:val="both"/>
        <w:rPr>
          <w:rFonts w:ascii="Times New Roman" w:hAnsi="Times New Roman" w:cs="Times New Roman"/>
          <w:sz w:val="10"/>
          <w:szCs w:val="10"/>
        </w:rPr>
      </w:pPr>
    </w:p>
    <w:p w14:paraId="24D83D3E" w14:textId="441FB568" w:rsidR="003E0289" w:rsidRPr="003E0289" w:rsidRDefault="003E0289" w:rsidP="001722C6">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Completion will be evaluated under the Agreement’s performance standard. Contractor may provide photographs or request a reasonable verification walk-through.</w:t>
      </w:r>
    </w:p>
    <w:p w14:paraId="16B242E0" w14:textId="77777777" w:rsidR="003E0289" w:rsidRPr="001722C6" w:rsidRDefault="003E0289" w:rsidP="001722C6">
      <w:pPr>
        <w:pStyle w:val="ContractUnnumbered"/>
        <w:numPr>
          <w:ilvl w:val="0"/>
          <w:numId w:val="0"/>
        </w:numPr>
        <w:spacing w:line="240" w:lineRule="auto"/>
        <w:contextualSpacing/>
        <w:jc w:val="both"/>
        <w:rPr>
          <w:rFonts w:ascii="Times New Roman" w:hAnsi="Times New Roman" w:cs="Times New Roman"/>
          <w:sz w:val="10"/>
          <w:szCs w:val="10"/>
        </w:rPr>
      </w:pPr>
    </w:p>
    <w:p w14:paraId="4FBC4C90" w14:textId="77777777" w:rsidR="003E0289" w:rsidRPr="003E0289" w:rsidRDefault="003E0289" w:rsidP="001722C6">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Client acknowledges that Substantial Completion and final completion are distinct and that payment is due under Exhibit B.</w:t>
      </w:r>
    </w:p>
    <w:p w14:paraId="05D20B34" w14:textId="77777777" w:rsidR="003E0289" w:rsidRPr="001722C6" w:rsidRDefault="003E0289" w:rsidP="001722C6">
      <w:pPr>
        <w:pStyle w:val="ContractUnnumbered"/>
        <w:numPr>
          <w:ilvl w:val="0"/>
          <w:numId w:val="0"/>
        </w:numPr>
        <w:spacing w:line="240" w:lineRule="auto"/>
        <w:contextualSpacing/>
        <w:jc w:val="both"/>
        <w:rPr>
          <w:rFonts w:ascii="Times New Roman" w:hAnsi="Times New Roman" w:cs="Times New Roman"/>
          <w:sz w:val="10"/>
          <w:szCs w:val="10"/>
        </w:rPr>
      </w:pPr>
    </w:p>
    <w:p w14:paraId="66048A07" w14:textId="77777777" w:rsidR="003E0289" w:rsidRPr="003E0289" w:rsidRDefault="003E0289" w:rsidP="001722C6">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Simple interest may accrue only on a liquidated, undisputed amount that is Past Due under Exhibit B.</w:t>
      </w:r>
    </w:p>
    <w:p w14:paraId="57301AF7" w14:textId="77777777" w:rsidR="003E0289" w:rsidRPr="001722C6" w:rsidRDefault="003E0289" w:rsidP="001722C6">
      <w:pPr>
        <w:pStyle w:val="ContractUnnumbered"/>
        <w:numPr>
          <w:ilvl w:val="0"/>
          <w:numId w:val="0"/>
        </w:numPr>
        <w:spacing w:line="240" w:lineRule="auto"/>
        <w:contextualSpacing/>
        <w:jc w:val="both"/>
        <w:rPr>
          <w:rFonts w:ascii="Times New Roman" w:hAnsi="Times New Roman" w:cs="Times New Roman"/>
          <w:sz w:val="10"/>
          <w:szCs w:val="10"/>
        </w:rPr>
      </w:pPr>
    </w:p>
    <w:p w14:paraId="585A97F4" w14:textId="6207B2A4" w:rsidR="007B196A" w:rsidRPr="003E0289" w:rsidRDefault="003E0289" w:rsidP="001722C6">
      <w:pPr>
        <w:pStyle w:val="ContractUnnumbered"/>
        <w:keepNext w:val="0"/>
        <w:pageBreakBefore w:val="0"/>
        <w:numPr>
          <w:ilvl w:val="0"/>
          <w:numId w:val="0"/>
        </w:numPr>
        <w:spacing w:line="245" w:lineRule="auto" w:before="0" w:after="80"/>
        <w:contextualSpacing/>
        <w:jc w:val="both"/>
        <w:rPr>
          <w:rFonts w:ascii="Times New Roman" w:hAnsi="Times New Roman" w:cs="Times New Roman"/>
        </w:rPr>
      </w:pPr>
      <w:r>
        <w:rPr>
          <w:rFonts w:ascii="Times New Roman" w:hAnsi="Times New Roman" w:eastAsia="Times New Roman"/>
          <w:b w:val="0"/>
          <w:i w:val="0"/>
          <w:sz w:val="20"/>
          <w:u w:val="none"/>
        </w:rPr>
        <w:t>Contractor will classify a post-completion request in good faith as covered warranty correction, incomplete contract Work, or additional Work. Additional Work requires a signed Change Order. Contractor may suspend nonemergency warranty service only while an undisputed amount remains Past Due after notice; a disputed balance does not automatically postpone warranty review.</w:t>
      </w:r>
    </w:p>
    <w:p w14:paraId="435DA7E0" w14:textId="77777777" w:rsidR="003E0289" w:rsidRPr="003E0289" w:rsidRDefault="003E0289" w:rsidP="00385B6A">
      <w:pPr>
        <w:pStyle w:val="ContractUnnumbered"/>
        <w:numPr>
          <w:ilvl w:val="0"/>
          <w:numId w:val="0"/>
        </w:numPr>
        <w:spacing w:line="240" w:lineRule="auto"/>
        <w:ind w:left="1440"/>
        <w:contextualSpacing/>
        <w:jc w:val="both"/>
        <w:rPr>
          <w:rFonts w:ascii="Times New Roman" w:hAnsi="Times New Roman" w:cs="Times New Roman"/>
        </w:rPr>
      </w:pPr>
    </w:p>
    <w:p w14:paraId="7AFE1815" w14:textId="77777777" w:rsidR="003E0289" w:rsidRPr="003E0289" w:rsidRDefault="003E0289" w:rsidP="00385B6A">
      <w:pPr>
        <w:pStyle w:val="ContractUnnumbered"/>
        <w:keepNext w:val="0"/>
        <w:pageBreakBefore w:val="0"/>
        <w:numPr>
          <w:ilvl w:val="0"/>
          <w:numId w:val="0"/>
        </w:numPr>
        <w:tabs>
          <w:tab w:val="left" w:pos="1440"/>
        </w:tabs>
        <w:spacing w:line="245" w:lineRule="auto" w:before="0" w:after="80"/>
        <w:ind w:left="2160" w:hanging="1440"/>
        <w:contextualSpacing/>
        <w:jc w:val="both"/>
        <w:rPr>
          <w:rFonts w:ascii="Times New Roman" w:hAnsi="Times New Roman" w:cs="Times New Roman"/>
        </w:rPr>
      </w:pPr>
      <w:r>
        <w:rPr>
          <w:rFonts w:ascii="Times New Roman" w:hAnsi="Times New Roman" w:eastAsia="Times New Roman"/>
          <w:b w:val="0"/>
          <w:i w:val="0"/>
          <w:sz w:val="19"/>
          <w:u w:val="none"/>
        </w:rPr>
        <w:t>Client: ______________________________  Date: __________    Contractor: ______________________________  Date: __________</w:t>
      </w:r>
    </w:p>
    <w:p w14:paraId="68A3F066" w14:textId="77777777" w:rsidR="003E0289" w:rsidRPr="003E0289" w:rsidRDefault="003E0289" w:rsidP="00385B6A">
      <w:pPr>
        <w:pStyle w:val="ContractUnnumbered"/>
        <w:numPr>
          <w:ilvl w:val="0"/>
          <w:numId w:val="0"/>
        </w:numPr>
        <w:spacing w:line="240" w:lineRule="auto"/>
        <w:ind w:left="1440" w:hanging="1080"/>
        <w:contextualSpacing/>
        <w:jc w:val="both"/>
        <w:rPr>
          <w:rFonts w:ascii="Times New Roman" w:hAnsi="Times New Roman" w:cs="Times New Roman"/>
        </w:rPr>
      </w:pPr>
    </w:p>
    <w:p w14:paraId="6310102E" w14:textId="3E257591" w:rsidR="003E0289" w:rsidRPr="003E0289" w:rsidRDefault="003E0289" w:rsidP="001722C6">
      <w:pPr>
        <w:pStyle w:val="ContractUnnumbered"/>
        <w:numPr>
          <w:ilvl w:val="0"/>
          <w:numId w:val="0"/>
        </w:numPr>
        <w:spacing w:line="240" w:lineRule="auto"/>
        <w:ind w:left="1440" w:hanging="1080"/>
        <w:contextualSpacing/>
        <w:jc w:val="both"/>
        <w:rPr>
          <w:rFonts w:ascii="Times New Roman" w:hAnsi="Times New Roman" w:cs="Times New Roman"/>
        </w:rPr>
      </w:pPr>
      <w:r w:rsidRPr="003E0289">
        <w:rPr>
          <w:rFonts w:ascii="Times New Roman" w:hAnsi="Times New Roman" w:cs="Times New Roman"/>
        </w:rPr>
        <w:t xml:space="preserve"> </w:t>
      </w:r>
    </w:p>
    <w:p w14:paraId="0BC4B0C6" w14:textId="77777777" w:rsidR="003E0289" w:rsidRDefault="003E0289" w:rsidP="00385B6A">
      <w:pPr>
        <w:pStyle w:val="ContractUnnumbered"/>
        <w:numPr>
          <w:ilvl w:val="0"/>
          <w:numId w:val="0"/>
        </w:numPr>
        <w:spacing w:line="240" w:lineRule="auto"/>
        <w:contextualSpacing/>
        <w:rPr>
          <w:rFonts w:ascii="Times New Roman" w:hAnsi="Times New Roman" w:cs="Times New Roman"/>
        </w:rPr>
        <w:sectPr w:rsidR="003E0289" w:rsidSect="00A81B44">
          <w:headerReference w:type="default" r:id="rId19"/>
          <w:footerReference w:type="default" r:id="rId25"/>
          <w:pgSz w:w="12240" w:h="15840"/>
          <w:pgMar w:top="1037" w:right="1123" w:bottom="1037" w:left="1123" w:header="317" w:footer="403" w:gutter="0"/>
          <w:cols w:space="720"/>
          <w:docGrid w:linePitch="360"/>
        </w:sectPr>
      </w:pPr>
    </w:p>
    <w:p w14:paraId="01832E69" w14:textId="77777777" w:rsidR="00842E41" w:rsidRPr="003E0289" w:rsidRDefault="00842E41" w:rsidP="00842E41">
      <w:pPr>
        <w:pStyle w:val="ContractUnnumbered"/>
        <w:spacing w:before="0" w:after="20" w:line="245" w:lineRule="auto"/>
        <w:contextualSpacing/>
        <w:jc w:val="center"/>
        <w:rPr>
          <w:rFonts w:ascii="Times New Roman" w:hAnsi="Times New Roman" w:cs="Times New Roman"/>
          <w:b/>
        </w:rPr>
        <w:keepNext/>
        <w:pageBreakBefore w:val="0"/>
        <w:numPr>
          <w:ilvl w:val="0"/>
          <w:numId w:val="0"/>
        </w:numPr>
      </w:pPr>
      <w:r>
        <w:rPr>
          <w:rFonts w:ascii="Times New Roman" w:hAnsi="Times New Roman" w:eastAsia="Times New Roman"/>
          <w:b/>
          <w:i w:val="0"/>
          <w:sz w:val="26"/>
          <w:u w:val="none"/>
        </w:rPr>
        <w:t>MYGCNOW CONSTRUCTION, LLC</w:t>
      </w:r>
    </w:p>
    <w:p w14:paraId="20983116" w14:textId="77777777" w:rsidR="00842E41" w:rsidRPr="003E0289" w:rsidRDefault="00842E41" w:rsidP="00842E41">
      <w:pPr>
        <w:pStyle w:val="ContractUnnumbered"/>
        <w:keepNext/>
        <w:pageBreakBefore w:val="0"/>
        <w:numPr>
          <w:ilvl w:val="0"/>
          <w:numId w:val="0"/>
        </w:numPr>
        <w:spacing w:line="245" w:lineRule="auto" w:before="0" w:after="20"/>
        <w:contextualSpacing/>
        <w:jc w:val="center"/>
        <w:rPr>
          <w:rFonts w:ascii="Times New Roman" w:hAnsi="Times New Roman" w:cs="Times New Roman"/>
        </w:rPr>
      </w:pPr>
      <w:r>
        <w:rPr>
          <w:rFonts w:ascii="Times New Roman" w:hAnsi="Times New Roman" w:eastAsia="Times New Roman"/>
          <w:b/>
          <w:i w:val="0"/>
          <w:sz w:val="24"/>
          <w:u w:val="none"/>
        </w:rPr>
        <w:t>CONTRACTOR AGREEMENT</w:t>
      </w:r>
    </w:p>
    <w:p w14:paraId="099FE2A7" w14:textId="47DFD3CB" w:rsidR="00842E41" w:rsidRPr="003E0289" w:rsidRDefault="00842E41" w:rsidP="00842E41">
      <w:pPr>
        <w:pStyle w:val="ContractUnnumbered"/>
        <w:keepNext/>
        <w:pageBreakBefore w:val="0"/>
        <w:numPr>
          <w:ilvl w:val="0"/>
          <w:numId w:val="0"/>
        </w:numPr>
        <w:spacing w:line="245" w:lineRule="auto" w:before="0" w:after="20"/>
        <w:contextualSpacing/>
        <w:jc w:val="center"/>
        <w:rPr>
          <w:rFonts w:ascii="Times New Roman" w:hAnsi="Times New Roman" w:cs="Times New Roman"/>
          <w:b/>
        </w:rPr>
      </w:pPr>
      <w:r>
        <w:rPr>
          <w:rFonts w:ascii="Times New Roman" w:hAnsi="Times New Roman" w:eastAsia="Times New Roman"/>
          <w:b/>
          <w:i w:val="0"/>
          <w:sz w:val="24"/>
          <w:u w:val="none"/>
        </w:rPr>
        <w:t>EXHIBIT E</w:t>
      </w:r>
    </w:p>
    <w:p w14:paraId="55C6CE7C" w14:textId="77777777" w:rsidR="00842E41" w:rsidRPr="003E0289" w:rsidRDefault="00842E41" w:rsidP="00842E41">
      <w:pPr>
        <w:pStyle w:val="ContractUnnumbered"/>
        <w:numPr>
          <w:ilvl w:val="0"/>
          <w:numId w:val="0"/>
        </w:numPr>
        <w:spacing w:line="240" w:lineRule="auto"/>
        <w:contextualSpacing/>
        <w:jc w:val="center"/>
        <w:rPr>
          <w:rFonts w:ascii="Times New Roman" w:hAnsi="Times New Roman" w:cs="Times New Roman"/>
          <w:b/>
        </w:rPr>
      </w:pPr>
    </w:p>
    <w:p w14:paraId="46EC5AE1" w14:textId="5BF6DDDF" w:rsidR="00842E41" w:rsidRDefault="00842E41" w:rsidP="00842E41">
      <w:pPr>
        <w:pStyle w:val="ContractUnnumbered"/>
        <w:keepNext/>
        <w:pageBreakBefore w:val="0"/>
        <w:numPr>
          <w:ilvl w:val="0"/>
          <w:numId w:val="0"/>
        </w:numPr>
        <w:spacing w:line="245" w:lineRule="auto" w:before="0" w:after="160"/>
        <w:contextualSpacing/>
        <w:jc w:val="center"/>
        <w:rPr>
          <w:rFonts w:ascii="Times New Roman" w:hAnsi="Times New Roman" w:cs="Times New Roman"/>
          <w:b/>
        </w:rPr>
      </w:pPr>
      <w:r>
        <w:rPr>
          <w:rFonts w:ascii="Times New Roman" w:hAnsi="Times New Roman" w:eastAsia="Times New Roman"/>
          <w:b/>
          <w:i w:val="0"/>
          <w:sz w:val="24"/>
          <w:u w:val="none"/>
        </w:rPr>
        <w:t>DEMOLITION AND DISCOVERY</w:t>
      </w:r>
    </w:p>
    <w:p w14:paraId="5B6B7236" w14:textId="4C14F5C5" w:rsidR="00364215" w:rsidRPr="00842E41" w:rsidRDefault="001722C6" w:rsidP="00364215">
      <w:pPr>
        <w:pStyle w:val="NoSpacing"/>
        <w:keepNext w:val="0"/>
        <w:pageBreakBefore w:val="0"/>
        <w:spacing w:before="0" w:after="60" w:line="245" w:lineRule="auto"/>
        <w:contextualSpacing/>
        <w:jc w:val="both"/>
        <w:rPr>
          <w:rFonts w:ascii="Times New Roman" w:hAnsi="Times New Roman" w:cs="Times New Roman"/>
        </w:rPr>
      </w:pPr>
      <w:r>
        <w:rPr>
          <w:rFonts w:ascii="Times New Roman" w:hAnsi="Times New Roman" w:eastAsia="Times New Roman"/>
          <w:b/>
          <w:i w:val="0"/>
          <w:sz w:val="20"/>
          <w:u w:val="none"/>
        </w:rPr>
        <w:t>DEMOLITION / INVESTIGATION FEE: $________________</w:t>
      </w:r>
    </w:p>
    <w:p w14:paraId="17F75E7D" w14:textId="77777777" w:rsidR="001722C6" w:rsidRDefault="00364215" w:rsidP="001722C6">
      <w:pPr>
        <w:pStyle w:val="NoSpacing"/>
        <w:keepNext w:val="0"/>
        <w:pageBreakBefore w:val="0"/>
        <w:spacing w:before="0" w:after="60" w:line="245" w:lineRule="auto"/>
        <w:ind w:left="720"/>
        <w:contextualSpacing/>
        <w:jc w:val="both"/>
        <w:rPr>
          <w:rFonts w:ascii="Times New Roman" w:hAnsi="Times New Roman" w:cs="Times New Roman"/>
          <w:shd w:val="clear" w:color="auto" w:fill="E7E6E6" w:themeFill="background2"/>
        </w:rPr>
      </w:pPr>
      <w:r>
        <w:rPr>
          <w:rFonts w:ascii="Times New Roman" w:hAnsi="Times New Roman" w:eastAsia="Times New Roman"/>
          <w:b/>
          <w:i w:val="0"/>
          <w:sz w:val="20"/>
          <w:u w:val="none"/>
        </w:rPr>
        <w:t>DEPOSIT: $________________   Due upon mutual execution of the Agreement.</w:t>
      </w:r>
    </w:p>
    <w:p w14:paraId="154B3F0E" w14:textId="746D1624" w:rsidR="00364215" w:rsidRPr="00842E41" w:rsidRDefault="001722C6" w:rsidP="001722C6">
      <w:pPr>
        <w:pStyle w:val="ContractUnnumbered"/>
        <w:keepNext w:val="0"/>
        <w:pageBreakBefore w:val="0"/>
        <w:spacing w:before="0" w:after="0" w:line="245" w:lineRule="auto"/>
        <w:ind w:left="1440"/>
        <w:contextualSpacing/>
        <w:jc w:val="both"/>
        <w:rPr>
          <w:rFonts w:ascii="Times New Roman" w:hAnsi="Times New Roman" w:cs="Times New Roman"/>
        </w:rPr>
        <w:numPr>
          <w:ilvl w:val="0"/>
          <w:numId w:val="0"/>
        </w:numPr>
      </w:pPr>
    </w:p>
    <w:p w14:paraId="347E0F46" w14:textId="77777777" w:rsidR="001722C6" w:rsidRDefault="00364215" w:rsidP="001722C6">
      <w:pPr>
        <w:pStyle w:val="NoSpacing"/>
        <w:keepNext w:val="0"/>
        <w:pageBreakBefore w:val="0"/>
        <w:spacing w:before="0" w:after="60" w:line="245" w:lineRule="auto"/>
        <w:ind w:firstLine="720"/>
        <w:contextualSpacing/>
        <w:jc w:val="both"/>
        <w:rPr>
          <w:rFonts w:ascii="Times New Roman" w:hAnsi="Times New Roman" w:cs="Times New Roman"/>
        </w:rPr>
      </w:pPr>
      <w:r>
        <w:rPr>
          <w:rFonts w:ascii="Times New Roman" w:hAnsi="Times New Roman" w:eastAsia="Times New Roman"/>
          <w:b/>
          <w:i w:val="0"/>
          <w:sz w:val="20"/>
          <w:u w:val="none"/>
        </w:rPr>
        <w:t>FINAL PAYMENT: $________________   Due upon Contractor’s Submission.</w:t>
      </w:r>
    </w:p>
    <w:p w14:paraId="2B0C25B5" w14:textId="56822471" w:rsidR="00364215" w:rsidRPr="003E0289" w:rsidRDefault="00364215" w:rsidP="001722C6">
      <w:pPr>
        <w:pStyle w:val="ContractUnnumbered"/>
        <w:keepNext w:val="0"/>
        <w:pageBreakBefore w:val="0"/>
        <w:spacing w:before="0" w:after="0" w:line="245" w:lineRule="auto"/>
        <w:ind w:left="1440"/>
        <w:contextualSpacing/>
        <w:jc w:val="both"/>
        <w:rPr>
          <w:rFonts w:ascii="Times New Roman" w:hAnsi="Times New Roman" w:cs="Times New Roman"/>
        </w:rPr>
        <w:numPr>
          <w:ilvl w:val="0"/>
          <w:numId w:val="0"/>
        </w:numPr>
      </w:pPr>
    </w:p>
    <w:p w14:paraId="7C6FC5DE" w14:textId="7AA304DE" w:rsidR="006400C8" w:rsidRDefault="006400C8" w:rsidP="006400C8">
      <w:pPr>
        <w:pStyle w:val="ContractUnnumbered"/>
        <w:contextualSpacing/>
        <w:rPr>
          <w:rFonts w:ascii="Times New Roman" w:hAnsi="Times New Roman" w:cs="Times New Roman"/>
        </w:rPr>
        <w:numPr>
          <w:ilvl w:val="0"/>
          <w:numId w:val="0"/>
        </w:numPr>
      </w:pPr>
    </w:p>
    <w:p w14:paraId="663BDF13" w14:textId="7BE60174" w:rsidR="00842E41" w:rsidRPr="00842E41" w:rsidRDefault="00842E41" w:rsidP="00842E41">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val="0"/>
          <w:i w:val="0"/>
          <w:sz w:val="20"/>
          <w:u w:val="none"/>
        </w:rPr>
        <w:t>Client understands that limited demolition or opening of existing construction may be necessary to investigate concealed conditions and develop a reliable repair/remodel scope. Areas authorized for investigation:</w:t>
      </w:r>
    </w:p>
    <w:p w14:paraId="21E9CE65" w14:textId="42B7C0C4" w:rsidR="00842E41" w:rsidRPr="00842E41" w:rsidRDefault="00842E41" w:rsidP="00842E41">
      <w:pPr>
        <w:pStyle w:val="NoSpacing"/>
        <w:spacing w:after="60"/>
        <w:ind w:left="720"/>
        <w:contextualSpacing/>
        <w:rPr>
          <w:rFonts w:ascii="Times New Roman" w:hAnsi="Times New Roman" w:cs="Times New Roman"/>
        </w:rPr>
      </w:pPr>
      <w:r w:rsidRPr="00842E41">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w:t>
      </w:r>
    </w:p>
    <w:p w14:paraId="219FC126" w14:textId="77777777" w:rsidR="00842E41" w:rsidRPr="00842E41" w:rsidRDefault="00842E41" w:rsidP="00842E41">
      <w:pPr>
        <w:pStyle w:val="ContractUnnumbered"/>
        <w:contextualSpacing/>
        <w:rPr>
          <w:rFonts w:ascii="Times New Roman" w:hAnsi="Times New Roman" w:cs="Times New Roman"/>
        </w:rPr>
        <w:numPr>
          <w:ilvl w:val="0"/>
          <w:numId w:val="0"/>
        </w:numPr>
      </w:pPr>
    </w:p>
    <w:p w14:paraId="08C19B16" w14:textId="77777777" w:rsidR="00842E41" w:rsidRPr="00842E41" w:rsidRDefault="00842E41" w:rsidP="00842E41">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val="0"/>
          <w:i w:val="0"/>
          <w:sz w:val="20"/>
          <w:u w:val="none"/>
        </w:rPr>
        <w:t>The fee covers only the specifically authorized demolition/investigation, reasonable daily protection and cleanup, and hauling of debris generated by that work. Repair, rebuilding, finish restoration, hazardous-material work, design, and the later remodel are excluded unless expressly included in a signed amendment or Change Order. If Client does not proceed, Contractor will leave opened areas reasonably protected, but permanent restoration is Client’s responsibility unless purchased.</w:t>
      </w:r>
    </w:p>
    <w:p>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i w:val="0"/>
          <w:sz w:val="20"/>
          <w:u w:val="none"/>
        </w:rPr>
        <w:t xml:space="preserve">Regulated Materials and Unsafe Conditions. </w:t>
      </w:r>
      <w:r>
        <w:rPr>
          <w:rFonts w:ascii="Times New Roman" w:hAnsi="Times New Roman" w:eastAsia="Times New Roman"/>
          <w:b w:val="0"/>
          <w:i w:val="0"/>
          <w:sz w:val="20"/>
          <w:u w:val="none"/>
        </w:rPr>
        <w:t>Required asbestos documents must be received before bidding or disturbing suspect material. Covered pre-1978 paint work must follow Washington RRP requirements. Contractor may stop on discovery or suspicion of asbestos, lead, mold, structural instability, contamination, or another unsafe condition. Testing, abatement, engineering, protection, and schedule/cost effects require a signed amendment or Change Order unless emergency action is reasonably necessary.</w:t>
      </w:r>
    </w:p>
    <w:p w14:paraId="06674B06" w14:textId="77777777" w:rsidR="00842E41" w:rsidRPr="00842E41" w:rsidRDefault="00842E41" w:rsidP="00842E41">
      <w:pPr>
        <w:pStyle w:val="ContractUnnumbered"/>
        <w:contextualSpacing/>
        <w:jc w:val="both"/>
        <w:rPr>
          <w:rFonts w:ascii="Times New Roman" w:hAnsi="Times New Roman" w:cs="Times New Roman"/>
        </w:rPr>
        <w:numPr>
          <w:ilvl w:val="0"/>
          <w:numId w:val="0"/>
        </w:numPr>
      </w:pPr>
    </w:p>
    <w:p w14:paraId="68E9E37E" w14:textId="6C257E31" w:rsidR="00364215" w:rsidRPr="00842E41" w:rsidRDefault="00364215" w:rsidP="00842E41">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val="0"/>
          <w:i w:val="0"/>
          <w:sz w:val="20"/>
          <w:u w:val="none"/>
        </w:rPr>
        <w:t>Any preliminary repair/remodel price is subject to revision after discovery. Contractor will provide a written proposed scope, price or pricing method, and schedule (the “Contractor’s Submission”). The Parties may proceed only through a signed amendment, Change Order, or new agreement; no unsigned additions to Exhibits A or B are binding.</w:t>
      </w:r>
    </w:p>
    <w:p w14:paraId="72BBF8A5" w14:textId="6A4C1FD7" w:rsidR="00364215" w:rsidRDefault="00364215" w:rsidP="00842E41">
      <w:pPr>
        <w:pStyle w:val="ContractUnnumbered"/>
        <w:contextualSpacing/>
        <w:jc w:val="both"/>
        <w:rPr>
          <w:rFonts w:ascii="Times New Roman" w:hAnsi="Times New Roman" w:cs="Times New Roman"/>
        </w:rPr>
        <w:numPr>
          <w:ilvl w:val="0"/>
          <w:numId w:val="0"/>
        </w:numPr>
      </w:pPr>
    </w:p>
    <w:p w14:paraId="73CFB466" w14:textId="02133C8A" w:rsidR="00842E41" w:rsidRPr="00842E41" w:rsidRDefault="00842E41" w:rsidP="00842E41">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val="0"/>
          <w:i w:val="0"/>
          <w:sz w:val="20"/>
          <w:u w:val="none"/>
        </w:rPr>
        <w:t>If Client authorizes Contractor to perform at least ninety percent (90%) of the dollar value of the later Work stated in Contractor’s Submission, the demolition/investigation fee will be credited in full to that Work. Otherwise, the earned fee is nonrefundable, subject to any applicable cancellation or termination right.</w:t>
      </w:r>
    </w:p>
    <w:bookmarkEnd w:id="11"/>
    <w:p w14:paraId="0E41F312" w14:textId="77777777" w:rsidR="00842E41" w:rsidRPr="00842E41" w:rsidRDefault="00842E41" w:rsidP="00842E41">
      <w:pPr>
        <w:pStyle w:val="ContractUnnumbered"/>
        <w:contextualSpacing/>
        <w:jc w:val="both"/>
        <w:rPr>
          <w:rFonts w:ascii="Times New Roman" w:hAnsi="Times New Roman" w:cs="Times New Roman"/>
        </w:rPr>
        <w:numPr>
          <w:ilvl w:val="0"/>
          <w:numId w:val="0"/>
        </w:numPr>
      </w:pPr>
    </w:p>
    <w:p w14:paraId="1316A84C" w14:textId="39B10134" w:rsidR="00842E41" w:rsidRPr="00842E41" w:rsidRDefault="00842E41" w:rsidP="00842E41">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val="0"/>
          <w:i w:val="0"/>
          <w:sz w:val="20"/>
          <w:u w:val="none"/>
        </w:rPr>
        <w:t>Unless identified in Exhibit A, no final plans or specifications are included at this stage. Contractor’s preliminary concepts, measurements, and pricing may not be used for construction by another party unless Contractor separately agrees in writing.</w:t>
      </w:r>
    </w:p>
    <w:p w14:paraId="674DFFE7" w14:textId="77777777" w:rsidR="00842E41" w:rsidRPr="00842E41" w:rsidRDefault="00842E41" w:rsidP="00842E41">
      <w:pPr>
        <w:pStyle w:val="ContractUnnumbered"/>
        <w:contextualSpacing/>
        <w:jc w:val="both"/>
        <w:rPr>
          <w:rFonts w:ascii="Times New Roman" w:hAnsi="Times New Roman" w:cs="Times New Roman"/>
        </w:rPr>
        <w:numPr>
          <w:ilvl w:val="0"/>
          <w:numId w:val="0"/>
        </w:numPr>
      </w:pPr>
    </w:p>
    <w:p w14:paraId="365F2AB8" w14:textId="4A75B6CD" w:rsidR="00842E41" w:rsidRPr="00842E41" w:rsidRDefault="00842E41" w:rsidP="00842E41">
      <w:pPr>
        <w:pStyle w:val="NoSpacing"/>
        <w:keepNext w:val="0"/>
        <w:pageBreakBefore w:val="0"/>
        <w:spacing w:before="0" w:after="80" w:line="245" w:lineRule="auto"/>
        <w:contextualSpacing/>
        <w:jc w:val="both"/>
        <w:rPr>
          <w:rFonts w:ascii="Times New Roman" w:hAnsi="Times New Roman" w:cs="Times New Roman"/>
        </w:rPr>
      </w:pPr>
      <w:r>
        <w:rPr>
          <w:rFonts w:ascii="Times New Roman" w:hAnsi="Times New Roman" w:eastAsia="Times New Roman"/>
          <w:b w:val="0"/>
          <w:i w:val="0"/>
          <w:sz w:val="20"/>
          <w:u w:val="none"/>
        </w:rPr>
        <w:t>Requested preliminary design services will be performed only after a written scope and fee are approved. Unless that writing states otherwise, the design fee is payable in advance and is not credited to construction.</w:t>
      </w:r>
    </w:p>
    <w:p w14:paraId="060D1308" w14:textId="77777777" w:rsidR="001722C6" w:rsidRPr="003E0289" w:rsidRDefault="001722C6" w:rsidP="001722C6">
      <w:pPr>
        <w:pStyle w:val="ContractUnnumbered"/>
        <w:numPr>
          <w:ilvl w:val="0"/>
          <w:numId w:val="0"/>
        </w:numPr>
        <w:spacing w:line="240" w:lineRule="auto"/>
        <w:ind w:left="1440"/>
        <w:contextualSpacing/>
        <w:jc w:val="both"/>
        <w:rPr>
          <w:rFonts w:ascii="Times New Roman" w:hAnsi="Times New Roman" w:cs="Times New Roman"/>
        </w:rPr>
      </w:pPr>
    </w:p>
    <w:p w14:paraId="3E9FD1A7" w14:textId="2FB9BC97" w:rsidR="001722C6" w:rsidRPr="003E0289" w:rsidRDefault="001722C6" w:rsidP="001722C6">
      <w:pPr>
        <w:pStyle w:val="ContractUnnumbered"/>
        <w:numPr>
          <w:ilvl w:val="0"/>
          <w:numId w:val="0"/>
        </w:numPr>
        <w:tabs>
          <w:tab w:val="left" w:pos="1440"/>
        </w:tabs>
        <w:spacing w:line="240" w:lineRule="auto" w:after="60"/>
        <w:contextualSpacing/>
        <w:jc w:val="both"/>
        <w:rPr>
          <w:rFonts w:ascii="Times New Roman" w:hAnsi="Times New Roman" w:cs="Times New Roman"/>
        </w:rPr>
      </w:pPr>
      <w:r w:rsidRPr="003E0289">
        <w:rPr>
          <w:rFonts w:ascii="Times New Roman" w:hAnsi="Times New Roman" w:cs="Times New Roman"/>
        </w:rPr>
        <w:t>____________________  _______         ____________________  _______</w:t>
      </w:r>
    </w:p>
    <w:p w14:paraId="143AD2E8" w14:textId="0384AA13" w:rsidR="001722C6" w:rsidRPr="003E0289" w:rsidRDefault="001722C6" w:rsidP="001722C6">
      <w:pPr>
        <w:pStyle w:val="ContractUnnumbered"/>
        <w:numPr>
          <w:ilvl w:val="0"/>
          <w:numId w:val="0"/>
        </w:numPr>
        <w:spacing w:line="240" w:lineRule="auto" w:after="60"/>
        <w:contextualSpacing/>
        <w:jc w:val="both"/>
        <w:rPr>
          <w:rFonts w:ascii="Times New Roman" w:hAnsi="Times New Roman" w:cs="Times New Roman"/>
          <w:b/>
        </w:rPr>
      </w:pPr>
      <w:r w:rsidRPr="003E0289">
        <w:rPr>
          <w:rFonts w:ascii="Times New Roman" w:hAnsi="Times New Roman" w:cs="Times New Roman"/>
          <w:b/>
        </w:rPr>
        <w:t>Client</w:t>
      </w:r>
      <w:r w:rsidRPr="003E0289">
        <w:rPr>
          <w:rFonts w:ascii="Times New Roman" w:hAnsi="Times New Roman" w:cs="Times New Roman"/>
          <w:b/>
        </w:rPr>
        <w:tab/>
      </w:r>
      <w:r w:rsidRPr="003E0289">
        <w:rPr>
          <w:rFonts w:ascii="Times New Roman" w:hAnsi="Times New Roman" w:cs="Times New Roman"/>
          <w:b/>
        </w:rPr>
        <w:tab/>
      </w:r>
      <w:r w:rsidRPr="003E0289">
        <w:rPr>
          <w:rFonts w:ascii="Times New Roman" w:hAnsi="Times New Roman" w:cs="Times New Roman"/>
          <w:b/>
        </w:rPr>
        <w:tab/>
        <w:t xml:space="preserve">      Date</w:t>
      </w:r>
      <w:r w:rsidRPr="003E0289">
        <w:rPr>
          <w:rFonts w:ascii="Times New Roman" w:hAnsi="Times New Roman" w:cs="Times New Roman"/>
          <w:b/>
        </w:rPr>
        <w:tab/>
        <w:t xml:space="preserve">    Contractor</w:t>
      </w:r>
      <w:r w:rsidRPr="003E0289">
        <w:rPr>
          <w:rFonts w:ascii="Times New Roman" w:hAnsi="Times New Roman" w:cs="Times New Roman"/>
          <w:b/>
        </w:rPr>
        <w:tab/>
      </w:r>
      <w:r w:rsidRPr="003E0289">
        <w:rPr>
          <w:rFonts w:ascii="Times New Roman" w:hAnsi="Times New Roman" w:cs="Times New Roman"/>
          <w:b/>
        </w:rPr>
        <w:tab/>
        <w:t xml:space="preserve">          Date</w:t>
      </w:r>
    </w:p>
    <w:p w14:paraId="7BF69A99" w14:textId="77777777" w:rsidR="00842E41" w:rsidRPr="00842E41" w:rsidRDefault="00842E41" w:rsidP="00842E41">
      <w:pPr>
        <w:pStyle w:val="ContractUnnumbered"/>
        <w:contextualSpacing/>
        <w:jc w:val="both"/>
        <w:rPr>
          <w:rFonts w:ascii="Times New Roman" w:hAnsi="Times New Roman" w:cs="Times New Roman"/>
        </w:rPr>
        <w:numPr>
          <w:ilvl w:val="0"/>
          <w:numId w:val="0"/>
        </w:numPr>
      </w:pPr>
    </w:p>
    <w:p>
      <w:pPr>
        <w:sectPr>
          <w:headerReference w:type="default" r:id="rId20"/>
          <w:footerReference w:type="default" r:id="rId26"/>
          <w:pgSz w:w="12240" w:h="15840"/>
          <w:pgMar w:top="1037" w:right="1123" w:bottom="1037" w:left="1123" w:header="317" w:footer="403" w:gutter="0"/>
          <w:cols w:space="720"/>
          <w:docGrid w:linePitch="360"/>
        </w:sectPr>
        <w:pStyle w:val="ContractUnnumbered"/>
        <w:numPr>
          <w:ilvl w:val="0"/>
          <w:numId w:val="0"/>
        </w:numPr>
      </w:pPr>
    </w:p>
    <w:p>
      <w:pPr>
        <w:pStyle w:val="ContractUnnumbered"/>
        <w:keepNext/>
        <w:pageBreakBefore w:val="0"/>
        <w:numPr>
          <w:ilvl w:val="0"/>
          <w:numId w:val="0"/>
        </w:numPr>
        <w:spacing w:before="0" w:after="20" w:line="245" w:lineRule="auto"/>
        <w:jc w:val="center"/>
      </w:pPr>
      <w:r>
        <w:rPr>
          <w:rFonts w:ascii="Times New Roman" w:hAnsi="Times New Roman" w:eastAsia="Times New Roman"/>
          <w:b/>
          <w:i w:val="0"/>
          <w:sz w:val="26"/>
          <w:u w:val="none"/>
        </w:rPr>
        <w:t>MYGCNOW CONSTRUCTION, LLC</w:t>
      </w:r>
    </w:p>
    <w:p>
      <w:pPr>
        <w:pStyle w:val="ContractUnnumbered"/>
        <w:keepNext/>
        <w:pageBreakBefore w:val="0"/>
        <w:numPr>
          <w:ilvl w:val="0"/>
          <w:numId w:val="0"/>
        </w:numPr>
        <w:spacing w:before="0" w:after="20" w:line="245" w:lineRule="auto"/>
        <w:jc w:val="center"/>
      </w:pPr>
      <w:r>
        <w:rPr>
          <w:rFonts w:ascii="Times New Roman" w:hAnsi="Times New Roman" w:eastAsia="Times New Roman"/>
          <w:b/>
          <w:i w:val="0"/>
          <w:sz w:val="24"/>
          <w:u w:val="none"/>
        </w:rPr>
        <w:t>CONTRACTOR AGREEMENT</w:t>
      </w:r>
    </w:p>
    <w:p>
      <w:pPr>
        <w:pStyle w:val="ContractUnnumbered"/>
        <w:keepNext/>
        <w:pageBreakBefore w:val="0"/>
        <w:numPr>
          <w:ilvl w:val="0"/>
          <w:numId w:val="0"/>
        </w:numPr>
        <w:spacing w:before="0" w:after="200" w:line="245" w:lineRule="auto"/>
        <w:jc w:val="center"/>
      </w:pPr>
      <w:r>
        <w:rPr>
          <w:rFonts w:ascii="Times New Roman" w:hAnsi="Times New Roman" w:eastAsia="Times New Roman"/>
          <w:b/>
          <w:i w:val="0"/>
          <w:sz w:val="24"/>
          <w:u w:val="none"/>
        </w:rPr>
        <w:t>EXHIBIT F: NOTICE OF CANCELLATION — USE ONLY WHEN 16 C.F.R. PART 429 APPLIES</w:t>
      </w:r>
    </w:p>
    <w:p>
      <w:pPr>
        <w:pStyle w:val="ContractUnnumbered"/>
        <w:keepNext w:val="0"/>
        <w:pageBreakBefore w:val="0"/>
        <w:numPr>
          <w:ilvl w:val="0"/>
          <w:numId w:val="0"/>
        </w:numPr>
        <w:spacing w:before="0" w:after="160" w:line="245" w:lineRule="auto"/>
      </w:pPr>
      <w:r>
        <w:rPr>
          <w:rFonts w:ascii="Times New Roman" w:hAnsi="Times New Roman" w:eastAsia="Times New Roman"/>
          <w:b w:val="0"/>
          <w:i w:val="0"/>
          <w:sz w:val="18"/>
          <w:u w:val="none"/>
        </w:rPr>
        <w:t>Contractor use: Complete both copies before signature, give both copies to the Client at signing, and orally explain the cancellation right. Do not use this exhibit when a stated regulatory exclusion applies.</w:t>
      </w:r>
    </w:p>
    <w:p>
      <w:pPr>
        <w:pStyle w:val="ContractUnnumbered"/>
        <w:keepNext/>
        <w:pageBreakBefore w:val="0"/>
        <w:numPr>
          <w:ilvl w:val="0"/>
          <w:numId w:val="0"/>
        </w:numPr>
        <w:spacing w:before="0" w:after="100" w:line="245" w:lineRule="auto"/>
        <w:jc w:val="center"/>
      </w:pPr>
      <w:r>
        <w:rPr>
          <w:rFonts w:ascii="Times New Roman" w:hAnsi="Times New Roman" w:eastAsia="Times New Roman"/>
          <w:b/>
          <w:i w:val="0"/>
          <w:sz w:val="20"/>
          <w:u w:val="none"/>
        </w:rPr>
        <w:t>COPY 1 OF 2 — CLIENT COPY</w:t>
      </w:r>
    </w:p>
    <w:p>
      <w:pPr>
        <w:pStyle w:val="ContractUnnumbered"/>
        <w:keepNext/>
        <w:pageBreakBefore w:val="0"/>
        <w:numPr>
          <w:ilvl w:val="0"/>
          <w:numId w:val="0"/>
        </w:numPr>
        <w:spacing w:before="0" w:after="160" w:line="245" w:lineRule="auto"/>
        <w:jc w:val="center"/>
      </w:pPr>
      <w:r>
        <w:rPr>
          <w:rFonts w:ascii="Times New Roman" w:hAnsi="Times New Roman" w:eastAsia="Times New Roman"/>
          <w:b/>
          <w:i w:val="0"/>
          <w:sz w:val="24"/>
          <w:u w:val="none"/>
        </w:rPr>
        <w:t>NOTICE OF CANCELLATION</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Date of Transaction: ______________________________</w:t>
      </w:r>
    </w:p>
    <w:p>
      <w:pPr>
        <w:pStyle w:val="ContractUnnumbered"/>
        <w:keepNext w:val="0"/>
        <w:pageBreakBefore w:val="0"/>
        <w:numPr>
          <w:ilvl w:val="0"/>
          <w:numId w:val="0"/>
        </w:numPr>
        <w:spacing w:before="0" w:after="140" w:line="245" w:lineRule="auto"/>
      </w:pPr>
      <w:r>
        <w:rPr>
          <w:rFonts w:ascii="Times New Roman" w:hAnsi="Times New Roman" w:eastAsia="Times New Roman"/>
          <w:b/>
          <w:i w:val="0"/>
          <w:sz w:val="20"/>
          <w:u w:val="none"/>
        </w:rPr>
        <w:t>You may CANCEL this transaction, without any Penalty or Obligation, within THREE BUSINESS DAYS from the above date.</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If you cancel, any property traded in, any payments made by you under the contract or sale, and any negotiable instrument executed by you will be returned within TEN BUSINESS DAYS following receipt by the seller of your cancellation notice, and any security interest arising out of the transaction will be cancelled.</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pPr>
        <w:pStyle w:val="ContractUnnumbered"/>
        <w:keepNext w:val="0"/>
        <w:pageBreakBefore w:val="0"/>
        <w:numPr>
          <w:ilvl w:val="0"/>
          <w:numId w:val="0"/>
        </w:numPr>
        <w:spacing w:before="0" w:after="240" w:line="245" w:lineRule="auto"/>
      </w:pPr>
      <w:r>
        <w:rPr>
          <w:rFonts w:ascii="Times New Roman" w:hAnsi="Times New Roman" w:eastAsia="Times New Roman"/>
          <w:b/>
          <w:i w:val="0"/>
          <w:sz w:val="20"/>
          <w:u w:val="none"/>
        </w:rPr>
        <w:t>To cancel this transaction, mail or deliver a signed and dated copy of this Cancellation Notice or any other written notice, or send a telegram, to MyGCNow Construction, LLC, at ________________________________________________, NOT LATER THAN MIDNIGHT OF ______________________________.</w:t>
      </w:r>
    </w:p>
    <w:p>
      <w:pPr>
        <w:pStyle w:val="ContractUnnumbered"/>
        <w:keepNext w:val="0"/>
        <w:pageBreakBefore w:val="0"/>
        <w:numPr>
          <w:ilvl w:val="0"/>
          <w:numId w:val="0"/>
        </w:numPr>
        <w:spacing w:before="0" w:after="280" w:line="245" w:lineRule="auto"/>
      </w:pPr>
      <w:r>
        <w:rPr>
          <w:rFonts w:ascii="Times New Roman" w:hAnsi="Times New Roman" w:eastAsia="Times New Roman"/>
          <w:b/>
          <w:i w:val="0"/>
          <w:sz w:val="20"/>
          <w:u w:val="none"/>
        </w:rPr>
        <w:t>I HEREBY CANCEL THIS TRANSACTION.</w:t>
      </w:r>
    </w:p>
    <w:p>
      <w:pPr>
        <w:pStyle w:val="ContractUnnumbered"/>
        <w:keepNext w:val="0"/>
        <w:pageBreakBefore w:val="0"/>
        <w:numPr>
          <w:ilvl w:val="0"/>
          <w:numId w:val="0"/>
        </w:numPr>
        <w:spacing w:before="0" w:after="240" w:line="245" w:lineRule="auto"/>
      </w:pPr>
      <w:r>
        <w:rPr>
          <w:rFonts w:ascii="Times New Roman" w:hAnsi="Times New Roman" w:eastAsia="Times New Roman"/>
          <w:b w:val="0"/>
          <w:i w:val="0"/>
          <w:sz w:val="20"/>
          <w:u w:val="none"/>
        </w:rPr>
        <w:t>Date: ____________________________</w:t>
      </w:r>
    </w:p>
    <w:p>
      <w:pPr>
        <w:pStyle w:val="ContractUnnumbered"/>
        <w:keepNext w:val="0"/>
        <w:pageBreakBefore w:val="0"/>
        <w:numPr>
          <w:ilvl w:val="0"/>
          <w:numId w:val="0"/>
        </w:numPr>
        <w:spacing w:before="0" w:after="80" w:line="245" w:lineRule="auto"/>
      </w:pPr>
      <w:r>
        <w:rPr>
          <w:rFonts w:ascii="Times New Roman" w:hAnsi="Times New Roman" w:eastAsia="Times New Roman"/>
          <w:b w:val="0"/>
          <w:i w:val="0"/>
          <w:sz w:val="20"/>
          <w:u w:val="none"/>
        </w:rPr>
        <w:t>Buyer’s Signature: ______________________________________________</w:t>
      </w:r>
    </w:p>
    <w:p>
      <w:pPr>
        <w:pStyle w:val="ContractUnnumbered"/>
        <w:keepNext w:val="0"/>
        <w:pageBreakBefore w:val="0"/>
        <w:numPr>
          <w:ilvl w:val="0"/>
          <w:numId w:val="0"/>
        </w:numPr>
        <w:spacing w:before="0" w:after="0" w:line="245" w:lineRule="auto"/>
      </w:pPr>
      <w:r>
        <w:rPr>
          <w:rFonts w:ascii="Times New Roman" w:hAnsi="Times New Roman" w:eastAsia="Times New Roman"/>
        </w:rPr>
        <w:br w:type="page"/>
      </w:r>
    </w:p>
    <w:p>
      <w:pPr>
        <w:pStyle w:val="ContractUnnumbered"/>
        <w:keepNext/>
        <w:pageBreakBefore w:val="0"/>
        <w:numPr>
          <w:ilvl w:val="0"/>
          <w:numId w:val="0"/>
        </w:numPr>
        <w:spacing w:before="0" w:after="20" w:line="245" w:lineRule="auto"/>
        <w:jc w:val="center"/>
      </w:pPr>
      <w:r>
        <w:rPr>
          <w:rFonts w:ascii="Times New Roman" w:hAnsi="Times New Roman" w:eastAsia="Times New Roman"/>
          <w:b/>
          <w:i w:val="0"/>
          <w:sz w:val="26"/>
          <w:u w:val="none"/>
        </w:rPr>
        <w:t>MYGCNOW CONSTRUCTION, LLC</w:t>
      </w:r>
    </w:p>
    <w:p>
      <w:pPr>
        <w:pStyle w:val="ContractUnnumbered"/>
        <w:keepNext/>
        <w:pageBreakBefore w:val="0"/>
        <w:numPr>
          <w:ilvl w:val="0"/>
          <w:numId w:val="0"/>
        </w:numPr>
        <w:spacing w:before="0" w:after="20" w:line="245" w:lineRule="auto"/>
        <w:jc w:val="center"/>
      </w:pPr>
      <w:r>
        <w:rPr>
          <w:rFonts w:ascii="Times New Roman" w:hAnsi="Times New Roman" w:eastAsia="Times New Roman"/>
          <w:b/>
          <w:i w:val="0"/>
          <w:sz w:val="24"/>
          <w:u w:val="none"/>
        </w:rPr>
        <w:t>CONTRACTOR AGREEMENT</w:t>
      </w:r>
    </w:p>
    <w:p>
      <w:pPr>
        <w:pStyle w:val="ContractUnnumbered"/>
        <w:keepNext/>
        <w:pageBreakBefore w:val="0"/>
        <w:numPr>
          <w:ilvl w:val="0"/>
          <w:numId w:val="0"/>
        </w:numPr>
        <w:spacing w:before="0" w:after="200" w:line="245" w:lineRule="auto"/>
        <w:jc w:val="center"/>
      </w:pPr>
      <w:r>
        <w:rPr>
          <w:rFonts w:ascii="Times New Roman" w:hAnsi="Times New Roman" w:eastAsia="Times New Roman"/>
          <w:b/>
          <w:i w:val="0"/>
          <w:sz w:val="24"/>
          <w:u w:val="none"/>
        </w:rPr>
        <w:t>EXHIBIT F: NOTICE OF CANCELLATION — DUPLICATE COPY</w:t>
      </w:r>
    </w:p>
    <w:p>
      <w:pPr>
        <w:pStyle w:val="ContractUnnumbered"/>
        <w:keepNext/>
        <w:pageBreakBefore w:val="0"/>
        <w:numPr>
          <w:ilvl w:val="0"/>
          <w:numId w:val="0"/>
        </w:numPr>
        <w:spacing w:before="0" w:after="100" w:line="245" w:lineRule="auto"/>
        <w:jc w:val="center"/>
      </w:pPr>
      <w:r>
        <w:rPr>
          <w:rFonts w:ascii="Times New Roman" w:hAnsi="Times New Roman" w:eastAsia="Times New Roman"/>
          <w:b/>
          <w:i w:val="0"/>
          <w:sz w:val="20"/>
          <w:u w:val="none"/>
        </w:rPr>
        <w:t>COPY 2 OF 2 — CLIENT COPY</w:t>
      </w:r>
    </w:p>
    <w:p>
      <w:pPr>
        <w:pStyle w:val="ContractUnnumbered"/>
        <w:keepNext/>
        <w:pageBreakBefore w:val="0"/>
        <w:numPr>
          <w:ilvl w:val="0"/>
          <w:numId w:val="0"/>
        </w:numPr>
        <w:spacing w:before="0" w:after="160" w:line="245" w:lineRule="auto"/>
        <w:jc w:val="center"/>
      </w:pPr>
      <w:r>
        <w:rPr>
          <w:rFonts w:ascii="Times New Roman" w:hAnsi="Times New Roman" w:eastAsia="Times New Roman"/>
          <w:b/>
          <w:i w:val="0"/>
          <w:sz w:val="24"/>
          <w:u w:val="none"/>
        </w:rPr>
        <w:t>NOTICE OF CANCELLATION</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Date of Transaction: ______________________________</w:t>
      </w:r>
    </w:p>
    <w:p>
      <w:pPr>
        <w:pStyle w:val="ContractUnnumbered"/>
        <w:keepNext w:val="0"/>
        <w:pageBreakBefore w:val="0"/>
        <w:numPr>
          <w:ilvl w:val="0"/>
          <w:numId w:val="0"/>
        </w:numPr>
        <w:spacing w:before="0" w:after="140" w:line="245" w:lineRule="auto"/>
      </w:pPr>
      <w:r>
        <w:rPr>
          <w:rFonts w:ascii="Times New Roman" w:hAnsi="Times New Roman" w:eastAsia="Times New Roman"/>
          <w:b/>
          <w:i w:val="0"/>
          <w:sz w:val="20"/>
          <w:u w:val="none"/>
        </w:rPr>
        <w:t>You may CANCEL this transaction, without any Penalty or Obligation, within THREE BUSINESS DAYS from the above date.</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If you cancel, any property traded in, any payments made by you under the contract or sale, and any negotiable instrument executed by you will be returned within TEN BUSINESS DAYS following receipt by the seller of your cancellation notice, and any security interest arising out of the transaction will be cancelled.</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pPr>
        <w:pStyle w:val="ContractUnnumbered"/>
        <w:keepNext w:val="0"/>
        <w:pageBreakBefore w:val="0"/>
        <w:numPr>
          <w:ilvl w:val="0"/>
          <w:numId w:val="0"/>
        </w:numPr>
        <w:spacing w:before="0" w:after="140" w:line="245" w:lineRule="auto"/>
      </w:pPr>
      <w:r>
        <w:rPr>
          <w:rFonts w:ascii="Times New Roman" w:hAnsi="Times New Roman" w:eastAsia="Times New Roman"/>
          <w:b w:val="0"/>
          <w:i w:val="0"/>
          <w:sz w:val="20"/>
          <w:u w:val="none"/>
        </w:rP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pPr>
        <w:pStyle w:val="ContractUnnumbered"/>
        <w:keepNext w:val="0"/>
        <w:pageBreakBefore w:val="0"/>
        <w:numPr>
          <w:ilvl w:val="0"/>
          <w:numId w:val="0"/>
        </w:numPr>
        <w:spacing w:before="0" w:after="240" w:line="245" w:lineRule="auto"/>
      </w:pPr>
      <w:r>
        <w:rPr>
          <w:rFonts w:ascii="Times New Roman" w:hAnsi="Times New Roman" w:eastAsia="Times New Roman"/>
          <w:b/>
          <w:i w:val="0"/>
          <w:sz w:val="20"/>
          <w:u w:val="none"/>
        </w:rPr>
        <w:t>To cancel this transaction, mail or deliver a signed and dated copy of this Cancellation Notice or any other written notice, or send a telegram, to MyGCNow Construction, LLC, at ________________________________________________, NOT LATER THAN MIDNIGHT OF ______________________________.</w:t>
      </w:r>
    </w:p>
    <w:p>
      <w:pPr>
        <w:pStyle w:val="ContractUnnumbered"/>
        <w:keepNext w:val="0"/>
        <w:pageBreakBefore w:val="0"/>
        <w:numPr>
          <w:ilvl w:val="0"/>
          <w:numId w:val="0"/>
        </w:numPr>
        <w:spacing w:before="0" w:after="280" w:line="245" w:lineRule="auto"/>
      </w:pPr>
      <w:r>
        <w:rPr>
          <w:rFonts w:ascii="Times New Roman" w:hAnsi="Times New Roman" w:eastAsia="Times New Roman"/>
          <w:b/>
          <w:i w:val="0"/>
          <w:sz w:val="20"/>
          <w:u w:val="none"/>
        </w:rPr>
        <w:t>I HEREBY CANCEL THIS TRANSACTION.</w:t>
      </w:r>
    </w:p>
    <w:p>
      <w:pPr>
        <w:pStyle w:val="ContractUnnumbered"/>
        <w:keepNext w:val="0"/>
        <w:pageBreakBefore w:val="0"/>
        <w:numPr>
          <w:ilvl w:val="0"/>
          <w:numId w:val="0"/>
        </w:numPr>
        <w:spacing w:before="0" w:after="240" w:line="245" w:lineRule="auto"/>
      </w:pPr>
      <w:r>
        <w:rPr>
          <w:rFonts w:ascii="Times New Roman" w:hAnsi="Times New Roman" w:eastAsia="Times New Roman"/>
          <w:b w:val="0"/>
          <w:i w:val="0"/>
          <w:sz w:val="20"/>
          <w:u w:val="none"/>
        </w:rPr>
        <w:t>Date: ____________________________</w:t>
      </w:r>
    </w:p>
    <w:p>
      <w:pPr>
        <w:pStyle w:val="ContractUnnumbered"/>
        <w:keepNext w:val="0"/>
        <w:pageBreakBefore w:val="0"/>
        <w:numPr>
          <w:ilvl w:val="0"/>
          <w:numId w:val="0"/>
        </w:numPr>
        <w:spacing w:before="0" w:after="80" w:line="245" w:lineRule="auto"/>
      </w:pPr>
      <w:r>
        <w:rPr>
          <w:rFonts w:ascii="Times New Roman" w:hAnsi="Times New Roman" w:eastAsia="Times New Roman"/>
          <w:b w:val="0"/>
          <w:i w:val="0"/>
          <w:sz w:val="20"/>
          <w:u w:val="none"/>
        </w:rPr>
        <w:t>Buyer’s Signature: ______________________________________________</w:t>
      </w:r>
    </w:p>
    <w:p>
      <w:pPr>
        <w:sectPr>
          <w:headerReference w:type="default" r:id="rId21"/>
          <w:footerReference w:type="default" r:id="rId27"/>
          <w:pgSz w:w="12240" w:h="15840"/>
          <w:pgMar w:top="1037" w:right="1123" w:bottom="1037" w:left="1123" w:header="317" w:footer="403" w:gutter="0"/>
          <w:cols w:space="720"/>
          <w:docGrid w:linePitch="360"/>
        </w:sectPr>
        <w:pStyle w:val="ContractUnnumbered"/>
        <w:numPr>
          <w:ilvl w:val="0"/>
          <w:numId w:val="0"/>
        </w:numPr>
      </w:pPr>
    </w:p>
    <w:p>
      <w:pPr>
        <w:pStyle w:val="ContractUnnumbered"/>
        <w:keepNext/>
        <w:pageBreakBefore w:val="0"/>
        <w:numPr>
          <w:ilvl w:val="0"/>
          <w:numId w:val="0"/>
        </w:numPr>
        <w:spacing w:before="0" w:after="20" w:line="245" w:lineRule="auto"/>
        <w:jc w:val="center"/>
      </w:pPr>
      <w:r>
        <w:rPr>
          <w:rFonts w:ascii="Times New Roman" w:hAnsi="Times New Roman" w:eastAsia="Times New Roman"/>
          <w:b/>
          <w:i w:val="0"/>
          <w:sz w:val="26"/>
          <w:u w:val="none"/>
        </w:rPr>
        <w:t>MYGCNOW CONSTRUCTION, LLC</w:t>
      </w:r>
    </w:p>
    <w:p>
      <w:pPr>
        <w:pStyle w:val="ContractUnnumbered"/>
        <w:keepNext/>
        <w:pageBreakBefore w:val="0"/>
        <w:numPr>
          <w:ilvl w:val="0"/>
          <w:numId w:val="0"/>
        </w:numPr>
        <w:spacing w:before="0" w:after="20" w:line="245" w:lineRule="auto"/>
        <w:jc w:val="center"/>
      </w:pPr>
      <w:r>
        <w:rPr>
          <w:rFonts w:ascii="Times New Roman" w:hAnsi="Times New Roman" w:eastAsia="Times New Roman"/>
          <w:b/>
          <w:i w:val="0"/>
          <w:sz w:val="24"/>
          <w:u w:val="none"/>
        </w:rPr>
        <w:t>CONTRACTOR AGREEMENT</w:t>
      </w:r>
    </w:p>
    <w:p>
      <w:pPr>
        <w:pStyle w:val="ContractUnnumbered"/>
        <w:keepNext/>
        <w:pageBreakBefore w:val="0"/>
        <w:numPr>
          <w:ilvl w:val="0"/>
          <w:numId w:val="0"/>
        </w:numPr>
        <w:spacing w:before="0" w:after="200" w:line="245" w:lineRule="auto"/>
        <w:jc w:val="center"/>
      </w:pPr>
      <w:r>
        <w:rPr>
          <w:rFonts w:ascii="Times New Roman" w:hAnsi="Times New Roman" w:eastAsia="Times New Roman"/>
          <w:b/>
          <w:i w:val="0"/>
          <w:sz w:val="24"/>
          <w:u w:val="none"/>
        </w:rPr>
        <w:t>EXHIBIT G: ROOFING/SIDING SUPPLEMENT — USE ONLY WHEN CHAPTER 19.186 RCW APPLIES</w:t>
      </w:r>
    </w:p>
    <w:p>
      <w:pPr>
        <w:pStyle w:val="ContractUnnumbered"/>
        <w:keepNext w:val="0"/>
        <w:pageBreakBefore w:val="0"/>
        <w:numPr>
          <w:ilvl w:val="0"/>
          <w:numId w:val="0"/>
        </w:numPr>
        <w:spacing w:before="0" w:after="160" w:line="245" w:lineRule="auto"/>
      </w:pPr>
      <w:r>
        <w:rPr>
          <w:rFonts w:ascii="Times New Roman" w:hAnsi="Times New Roman" w:eastAsia="Times New Roman"/>
          <w:b w:val="0"/>
          <w:i w:val="0"/>
          <w:sz w:val="19"/>
          <w:u w:val="none"/>
        </w:rPr>
        <w:t>This supplement applies only when the Agreement is a statutorily covered, directly solicited residential roofing or siding contract. It does not offer Contractor financing; it addresses only a homeowner’s third-party loan intent when the statute requires that question.</w:t>
      </w:r>
    </w:p>
    <w:tbl>
      <w:tblPr>
        <w:tblW w:type="dxa" w:w="9936"/>
        <w:jc w:val="center"/>
        <w:tblLayout w:type="fixed"/>
        <w:tblLook w:firstColumn="1" w:firstRow="1" w:lastColumn="0" w:lastRow="0" w:noHBand="0" w:noVBand="1" w:val="04A0"/>
      </w:tblPr>
      <w:tblGrid>
        <w:gridCol w:w="3312"/>
        <w:gridCol w:w="6624"/>
      </w:tblGrid>
      <w:tr>
        <w:trPr>
          <w:trHeight w:hRule="atLeast"/>
          <w:tblHeader w:val="true"/>
          <w:cantSplit/>
        </w:trPr>
        <w:tc>
          <w:tcPr>
            <w:tcW w:type="dxa" w:w="3312"/>
            <w:vAlign w:val="center"/>
            <w:shd w:fill="E7E6E6"/>
          </w:tcPr>
          <w:p>
            <w:pPr>
              <w:pStyle w:val="ContractUnnumbered"/>
              <w:numPr>
                <w:ilvl w:val="0"/>
                <w:numId w:val="0"/>
              </w:numPr>
              <w:spacing w:after="0"/>
              <w:jc w:val="center"/>
            </w:pPr>
            <w:r/>
            <w:r>
              <w:rPr>
                <w:rFonts w:ascii="Times New Roman" w:hAnsi="Times New Roman" w:eastAsia="Times New Roman"/>
                <w:b/>
                <w:i w:val="0"/>
                <w:sz w:val="19"/>
                <w:u w:val="none"/>
              </w:rPr>
              <w:t>Required item</w:t>
            </w:r>
          </w:p>
        </w:tc>
        <w:tc>
          <w:tcPr>
            <w:tcW w:type="dxa" w:w="6624"/>
            <w:vAlign w:val="center"/>
            <w:shd w:fill="E7E6E6"/>
          </w:tcPr>
          <w:p>
            <w:pPr>
              <w:pStyle w:val="ContractUnnumbered"/>
              <w:numPr>
                <w:ilvl w:val="0"/>
                <w:numId w:val="0"/>
              </w:numPr>
              <w:spacing w:after="0"/>
              <w:jc w:val="center"/>
            </w:pPr>
            <w:r/>
            <w:r>
              <w:rPr>
                <w:rFonts w:ascii="Times New Roman" w:hAnsi="Times New Roman" w:eastAsia="Times New Roman"/>
                <w:b/>
                <w:i w:val="0"/>
                <w:sz w:val="19"/>
                <w:u w:val="none"/>
              </w:rPr>
              <w:t>Project-specific information</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Itemized roofing/siding work</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____________________________________________________________</w:t>
              <w:br/>
              <w:t>____________________________________________________________</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Material grade, quality, and brand</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____________________________________________________________</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Dollar amount</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$________________________ plus applicable sales tax</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Salesperson name and address</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____________________________________________________________</w:t>
              <w:br/>
              <w:t>____________________________________________________________</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Contractor name, address, registration</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MyGCNow Construction, LLC</w:t>
              <w:br/>
              <w:t>Address: _________________________________________________</w:t>
              <w:br/>
              <w:t>Registration No.: _________________________________________</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Will any work be subcontracted?</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 No   ☐ Yes — identify: _____________________________________</w:t>
            </w:r>
          </w:p>
        </w:tc>
      </w:tr>
      <w:tr>
        <w:trPr>
          <w:cantSplit/>
          <w:cantSplit/>
          <w:trHeight w:hRule="atLeast"/>
        </w:trPr>
        <w:tc>
          <w:tcPr>
            <w:tcW w:type="dxa" w:w="3312"/>
            <w:vAlign w:val="center"/>
          </w:tcPr>
          <w:p>
            <w:pPr>
              <w:pStyle w:val="ContractUnnumbered"/>
              <w:numPr>
                <w:ilvl w:val="0"/>
                <w:numId w:val="0"/>
              </w:numPr>
              <w:spacing w:after="0"/>
              <w:jc w:val="left"/>
            </w:pPr>
            <w:r/>
            <w:r>
              <w:rPr>
                <w:rFonts w:ascii="Times New Roman" w:hAnsi="Times New Roman" w:eastAsia="Times New Roman"/>
                <w:b/>
                <w:i w:val="0"/>
                <w:sz w:val="18"/>
                <w:u w:val="none"/>
              </w:rPr>
              <w:t>Homeowner loan intent</w:t>
            </w:r>
          </w:p>
        </w:tc>
        <w:tc>
          <w:tcPr>
            <w:tcW w:type="dxa" w:w="6624"/>
            <w:vAlign w:val="center"/>
          </w:tcPr>
          <w:p>
            <w:pPr>
              <w:pStyle w:val="ContractUnnumbered"/>
              <w:numPr>
                <w:ilvl w:val="0"/>
                <w:numId w:val="0"/>
              </w:numPr>
              <w:spacing w:after="0"/>
              <w:jc w:val="left"/>
            </w:pPr>
            <w:r/>
            <w:r>
              <w:rPr>
                <w:rFonts w:ascii="Times New Roman" w:hAnsi="Times New Roman" w:eastAsia="Times New Roman"/>
                <w:b w:val="0"/>
                <w:i w:val="0"/>
                <w:sz w:val="18"/>
                <w:u w:val="none"/>
              </w:rPr>
              <w:t>Do you intend to obtain a third-party loan to pay any part of this contract?  ☐ No   ☐ Yes</w:t>
            </w:r>
          </w:p>
        </w:tc>
      </w:tr>
    </w:tbl>
    <w:p>
      <w:pPr>
        <w:pStyle w:val="ContractUnnumbered"/>
        <w:keepNext w:val="0"/>
        <w:pageBreakBefore w:val="0"/>
        <w:numPr>
          <w:ilvl w:val="0"/>
          <w:numId w:val="0"/>
        </w:numPr>
        <w:spacing w:before="0" w:after="60" w:line="245" w:lineRule="auto"/>
      </w:pPr>
    </w:p>
    <w:p>
      <w:pPr>
        <w:pStyle w:val="ContractUnnumbered"/>
        <w:keepNext/>
        <w:pageBreakBefore w:val="0"/>
        <w:numPr>
          <w:ilvl w:val="0"/>
          <w:numId w:val="0"/>
        </w:numPr>
        <w:spacing w:before="0" w:after="100" w:line="245" w:lineRule="auto"/>
        <w:jc w:val="center"/>
      </w:pPr>
      <w:r>
        <w:rPr>
          <w:rFonts w:ascii="Times New Roman" w:hAnsi="Times New Roman" w:eastAsia="Times New Roman"/>
          <w:b/>
          <w:i w:val="0"/>
          <w:sz w:val="20"/>
          <w:u w:val="none"/>
        </w:rPr>
        <w:t>CUSTOMER’S RIGHT TO CANCEL</w:t>
      </w:r>
    </w:p>
    <w:p>
      <w:pPr>
        <w:pStyle w:val="ContractUnnumbered"/>
        <w:keepNext w:val="0"/>
        <w:pageBreakBefore w:val="0"/>
        <w:numPr>
          <w:ilvl w:val="0"/>
          <w:numId w:val="0"/>
        </w:numPr>
        <w:spacing w:before="0" w:after="140" w:line="245" w:lineRule="auto"/>
      </w:pPr>
      <w:r>
        <w:rPr>
          <w:rFonts w:ascii="Times New Roman" w:hAnsi="Times New Roman" w:eastAsia="Times New Roman"/>
          <w:b/>
          <w:i w:val="0"/>
          <w:sz w:val="20"/>
          <w:u w:val="none"/>
        </w:rPr>
        <w:t>IF YOU HAVE INDICATED IN THIS CONTRACT THAT YOU INTEND TO OBTAIN A LOAN TO PAY FOR ALL OR PART OF THE WORK SPECIFIED IN THE CONTRACT, YOU HAVE THE RIGHT TO CHANGE YOUR MIND AND CANCEL THIS CONTRACT WITHIN THREE DAYS OF THE DATE WHEN THE LENDER PROVIDES YOU WITH YOUR TRUTH-IN-LENDING DISCLOSURE STATEMENT OR THE DATE WHEN YOU RECEIVE WRITTEN NOTIFICATION THAT YOUR LOAN WAS DENIED.</w:t>
      </w:r>
    </w:p>
    <w:p>
      <w:pPr>
        <w:pStyle w:val="ContractUnnumbered"/>
        <w:keepNext w:val="0"/>
        <w:pageBreakBefore w:val="0"/>
        <w:numPr>
          <w:ilvl w:val="0"/>
          <w:numId w:val="0"/>
        </w:numPr>
        <w:spacing w:before="0" w:after="240" w:line="245" w:lineRule="auto"/>
      </w:pPr>
      <w:r>
        <w:rPr>
          <w:rFonts w:ascii="Times New Roman" w:hAnsi="Times New Roman" w:eastAsia="Times New Roman"/>
          <w:b/>
          <w:i w:val="0"/>
          <w:sz w:val="20"/>
          <w:u w:val="none"/>
        </w:rPr>
        <w:t>BE SURE THAT ALL PROMISES MADE BY YOUR CONTRACTOR ARE PUT IN WRITING BEFORE YOU SIGN THIS CONTRACT.</w:t>
      </w:r>
    </w:p>
    <w:p>
      <w:pPr>
        <w:pStyle w:val="ContractUnnumbered"/>
        <w:keepNext w:val="0"/>
        <w:pageBreakBefore w:val="0"/>
        <w:numPr>
          <w:ilvl w:val="0"/>
          <w:numId w:val="0"/>
        </w:numPr>
        <w:spacing w:before="0" w:after="120" w:line="245" w:lineRule="auto"/>
      </w:pPr>
      <w:r>
        <w:rPr>
          <w:rFonts w:ascii="Times New Roman" w:hAnsi="Times New Roman" w:eastAsia="Times New Roman"/>
          <w:b w:val="0"/>
          <w:i w:val="0"/>
          <w:sz w:val="20"/>
          <w:u w:val="none"/>
        </w:rPr>
        <w:t>Homeowner Signature: __________________________________   Date: ________________</w:t>
      </w:r>
    </w:p>
    <w:p>
      <w:pPr>
        <w:pStyle w:val="ContractUnnumbered"/>
        <w:keepNext w:val="0"/>
        <w:pageBreakBefore w:val="0"/>
        <w:numPr>
          <w:ilvl w:val="0"/>
          <w:numId w:val="0"/>
        </w:numPr>
        <w:spacing w:before="0" w:after="80" w:line="245" w:lineRule="auto"/>
      </w:pPr>
      <w:r>
        <w:rPr>
          <w:rFonts w:ascii="Times New Roman" w:hAnsi="Times New Roman" w:eastAsia="Times New Roman"/>
          <w:b w:val="0"/>
          <w:i w:val="0"/>
          <w:sz w:val="20"/>
          <w:u w:val="none"/>
        </w:rPr>
        <w:t>Contractor Signature: ___________________________________   Date: ________________</w:t>
      </w:r>
    </w:p>
    <w:sectPr w:rsidR="00842E41" w:rsidRPr="00842E41" w:rsidSect="00A81B44">
      <w:headerReference w:type="default" r:id="rId22"/>
      <w:footerReference w:type="default" r:id="rId28"/>
      <w:pgSz w:w="12240" w:h="15840"/>
      <w:pgMar w:top="1037" w:right="1123" w:bottom="1037" w:left="1123" w:header="317"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EC90B" w14:textId="77777777" w:rsidR="00984410" w:rsidRDefault="00984410" w:rsidP="008B4335">
      <w:pPr>
        <w:spacing w:after="0" w:line="240" w:lineRule="auto"/>
      </w:pPr>
      <w:r>
        <w:separator/>
      </w:r>
    </w:p>
  </w:endnote>
  <w:endnote w:type="continuationSeparator" w:id="0">
    <w:p w14:paraId="370A669B" w14:textId="77777777" w:rsidR="00984410" w:rsidRDefault="00984410" w:rsidP="008B4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C40C" w14:textId="77777777" w:rsidR="00E978E1" w:rsidRPr="00F01AA2" w:rsidRDefault="00E978E1" w:rsidP="00E978E1">
    <w:pPr>
      <w:pStyle w:val="Footer"/>
      <w:numPr>
        <w:ilvl w:val="0"/>
        <w:numId w:val="0"/>
      </w:numPr>
      <w:tabs>
        <w:tab w:val="clear" w:pos="9360"/>
        <w:tab w:val="right" w:pos="10710"/>
      </w:tabs>
      <w:jc w:val="center"/>
      <w:rPr>
        <w:rFonts w:ascii="Times New Roman" w:hAnsi="Times New Roman" w:cs="Times New Roman"/>
        <w:noProof/>
      </w:rPr>
    </w:pPr>
  </w:p>
  <w:p w14:paraId="55EEBE40" w14:textId="77777777" w:rsidR="00E978E1" w:rsidRPr="00F01AA2" w:rsidRDefault="00E978E1" w:rsidP="00E978E1">
    <w:pPr>
      <w:pStyle w:val="Footer"/>
      <w:numPr>
        <w:ilvl w:val="0"/>
        <w:numId w:val="0"/>
      </w:numPr>
      <w:tabs>
        <w:tab w:val="clear" w:pos="9360"/>
        <w:tab w:val="left" w:pos="7780"/>
        <w:tab w:val="right" w:pos="10710"/>
      </w:tabs>
      <w:rPr>
        <w:rFonts w:ascii="Times New Roman" w:hAnsi="Times New Roman" w:cs="Times New Roman"/>
      </w:rPr>
    </w:pPr>
    <w:r w:rsidRPr="00F01AA2">
      <w:rPr>
        <w:rFonts w:ascii="Times New Roman" w:hAnsi="Times New Roman" w:cs="Times New Roman"/>
        <w:noProof/>
      </w:rPr>
      <w:t xml:space="preserve">Client’s Initials________ </w:t>
    </w:r>
    <w:r w:rsidRPr="00F01AA2">
      <w:rPr>
        <w:rFonts w:ascii="Times New Roman" w:hAnsi="Times New Roman" w:cs="Times New Roman"/>
        <w:noProof/>
      </w:rPr>
      <w:tab/>
      <w:t xml:space="preserve">                                                                                Contractor’s Initials________</w:t>
    </w:r>
  </w:p>
  <w:p w14:paraId="43057870" w14:textId="77777777" w:rsidR="00E978E1" w:rsidRPr="00F01AA2" w:rsidRDefault="00E978E1" w:rsidP="00E978E1">
    <w:pPr>
      <w:pStyle w:val="Footer"/>
      <w:numPr>
        <w:ilvl w:val="0"/>
        <w:numId w:val="0"/>
      </w:numPr>
      <w:ind w:left="1350"/>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190F" w14:textId="77777777" w:rsidR="003E0289" w:rsidRPr="00D56BC6" w:rsidRDefault="003E0289" w:rsidP="00E978E1">
    <w:pPr>
      <w:pStyle w:val="Footer"/>
      <w:numPr>
        <w:ilvl w:val="0"/>
        <w:numId w:val="0"/>
      </w:numPr>
      <w:tabs>
        <w:tab w:val="clear" w:pos="9360"/>
        <w:tab w:val="right" w:pos="10710"/>
      </w:tabs>
      <w:jc w:val="center"/>
      <w:rPr>
        <w:rFonts w:ascii="Times New Roman" w:hAnsi="Times New Roman" w:cs="Times New Roman"/>
        <w:noProof/>
      </w:rPr>
    </w:pPr>
  </w:p>
  <w:p w14:paraId="6A4F1BDB" w14:textId="77777777" w:rsidR="003E0289" w:rsidRPr="008D71CC" w:rsidRDefault="003E0289" w:rsidP="00E978E1">
    <w:pPr>
      <w:pStyle w:val="Footer"/>
      <w:numPr>
        <w:ilvl w:val="0"/>
        <w:numId w:val="0"/>
      </w:numPr>
      <w:tabs>
        <w:tab w:val="clear" w:pos="9360"/>
        <w:tab w:val="left" w:pos="7780"/>
        <w:tab w:val="right" w:pos="10710"/>
      </w:tabs>
      <w:rPr>
        <w:rFonts w:ascii="Garamond" w:hAnsi="Garamond"/>
      </w:rPr>
    </w:pPr>
    <w:r>
      <w:rPr>
        <w:rFonts w:ascii="Garamond" w:hAnsi="Garamond"/>
        <w:noProof/>
      </w:rPr>
      <w:t xml:space="preserve">Client’s Initials________ </w:t>
    </w:r>
    <w:r>
      <w:rPr>
        <w:rFonts w:ascii="Garamond" w:hAnsi="Garamond"/>
        <w:noProof/>
      </w:rPr>
      <w:tab/>
      <w:t xml:space="preserve">                                                                                   Contractor’s Initials________</w:t>
    </w:r>
  </w:p>
  <w:p w14:paraId="77EC7E5E" w14:textId="77777777" w:rsidR="003E0289" w:rsidRDefault="003E0289" w:rsidP="00E978E1">
    <w:pPr>
      <w:pStyle w:val="Footer"/>
      <w:numPr>
        <w:ilvl w:val="0"/>
        <w:numId w:val="0"/>
      </w:numPr>
      <w:ind w:left="1350"/>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numPr>
        <w:ilvl w:val="0"/>
        <w:numId w:val="0"/>
      </w:numPr>
      <w:tabs>
        <w:tab w:pos="4997" w:val="center"/>
        <w:tab w:pos="9965" w:val="right"/>
      </w:tabs>
      <w:spacing w:before="0" w:after="0" w:line="240" w:lineRule="auto"/>
    </w:pPr>
    <w:r>
      <w:rPr>
        <w:rFonts w:ascii="Times New Roman" w:hAnsi="Times New Roman" w:eastAsia="Times New Roman"/>
        <w:i w:val="0"/>
        <w:sz w:val="17"/>
        <w:u w:val="none"/>
      </w:rPr>
      <w:t>Client Initials __________</w:t>
      <w:tab/>
    </w:r>
    <w:r>
      <w:rPr>
        <w:rFonts w:ascii="Times New Roman" w:hAnsi="Times New Roman" w:eastAsia="Times New Roman"/>
        <w:i w:val="0"/>
        <w:sz w:val="17"/>
        <w:u w:val="none"/>
      </w:rPr>
      <w:fldChar w:fldCharType="begin"/>
      <w:instrText xml:space="preserve"> PAGE </w:instrText>
      <w:fldChar w:fldCharType="separate"/>
      <w:t>1</w:t>
      <w:fldChar w:fldCharType="end"/>
    </w:r>
    <w:r>
      <w:rPr>
        <w:rFonts w:ascii="Times New Roman" w:hAnsi="Times New Roman" w:eastAsia="Times New Roman"/>
        <w:i w:val="0"/>
        <w:sz w:val="17"/>
        <w:u w:val="none"/>
      </w:rPr>
      <w:tab/>
      <w:t>Contractor Initials 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689F" w14:textId="77777777" w:rsidR="00984410" w:rsidRDefault="00984410" w:rsidP="008B4335">
      <w:pPr>
        <w:spacing w:after="0" w:line="240" w:lineRule="auto"/>
      </w:pPr>
      <w:r>
        <w:separator/>
      </w:r>
    </w:p>
  </w:footnote>
  <w:footnote w:type="continuationSeparator" w:id="0">
    <w:p w14:paraId="0D219B80" w14:textId="77777777" w:rsidR="00984410" w:rsidRDefault="00984410" w:rsidP="008B4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ContractUnnumbered"/>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ContractUnnumbered"/>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4D2F" w14:textId="77777777" w:rsidR="003E0289" w:rsidRDefault="003E0289" w:rsidP="00A17A84">
    <w:pPr>
      <w:pStyle w:val="Header"/>
      <w:numPr>
        <w:ilvl w:val="0"/>
        <w:numId w:val="0"/>
      </w:numP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spacing w:after="0"/>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spacing w:after="0"/>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spacing w:after="0"/>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spacing w:after="0"/>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spacing w:after="0"/>
    </w:pP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ractUnnumbered"/>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063"/>
    <w:multiLevelType w:val="multilevel"/>
    <w:tmpl w:val="94F27CAC"/>
    <w:lvl w:ilvl="0">
      <w:start w:val="4"/>
      <w:numFmt w:val="decimal"/>
      <w:lvlText w:val="%1"/>
      <w:lvlJc w:val="left"/>
      <w:pPr>
        <w:ind w:left="360" w:hanging="360"/>
      </w:pPr>
      <w:rPr>
        <w:rFonts w:hint="default"/>
      </w:rPr>
    </w:lvl>
    <w:lvl w:ilvl="1">
      <w:start w:val="1"/>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5D32A7E"/>
    <w:multiLevelType w:val="hybridMultilevel"/>
    <w:tmpl w:val="C0A63418"/>
    <w:lvl w:ilvl="0" w:tplc="ED3A6174">
      <w:start w:val="1"/>
      <w:numFmt w:val="decimal"/>
      <w:lvlText w:val="%1)"/>
      <w:lvlJc w:val="left"/>
      <w:pPr>
        <w:ind w:left="720" w:hanging="360"/>
      </w:pPr>
      <w:rPr>
        <w:rFonts w:hint="default"/>
        <w:b/>
      </w:rPr>
    </w:lvl>
    <w:lvl w:ilvl="1" w:tplc="FCA26DF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777E0"/>
    <w:multiLevelType w:val="multilevel"/>
    <w:tmpl w:val="CF628774"/>
    <w:lvl w:ilvl="0">
      <w:start w:val="3"/>
      <w:numFmt w:val="decimal"/>
      <w:lvlText w:val="%1"/>
      <w:lvlJc w:val="left"/>
      <w:pPr>
        <w:ind w:left="375" w:hanging="375"/>
      </w:pPr>
      <w:rPr>
        <w:rFonts w:asciiTheme="minorHAnsi" w:hAnsiTheme="minorHAnsi" w:hint="default"/>
      </w:rPr>
    </w:lvl>
    <w:lvl w:ilvl="1">
      <w:start w:val="2"/>
      <w:numFmt w:val="decimalZero"/>
      <w:lvlText w:val="%1.%2"/>
      <w:lvlJc w:val="left"/>
      <w:pPr>
        <w:ind w:left="1095" w:hanging="375"/>
      </w:pPr>
      <w:rPr>
        <w:rFonts w:ascii="Garamond" w:hAnsi="Garamond" w:hint="default"/>
        <w:b/>
      </w:rPr>
    </w:lvl>
    <w:lvl w:ilvl="2">
      <w:start w:val="1"/>
      <w:numFmt w:val="decimal"/>
      <w:lvlText w:val="%1.%2.%3"/>
      <w:lvlJc w:val="left"/>
      <w:pPr>
        <w:ind w:left="2160" w:hanging="720"/>
      </w:pPr>
      <w:rPr>
        <w:rFonts w:ascii="Garamond" w:hAnsi="Garamond" w:hint="default"/>
        <w:b/>
      </w:rPr>
    </w:lvl>
    <w:lvl w:ilvl="3">
      <w:start w:val="1"/>
      <w:numFmt w:val="decimal"/>
      <w:lvlText w:val="%1.%2.%3.%4"/>
      <w:lvlJc w:val="left"/>
      <w:pPr>
        <w:ind w:left="3240" w:hanging="108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5040" w:hanging="144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840" w:hanging="180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3" w15:restartNumberingAfterBreak="0">
    <w:nsid w:val="092035AE"/>
    <w:multiLevelType w:val="multilevel"/>
    <w:tmpl w:val="1D1648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783ED1"/>
    <w:multiLevelType w:val="multilevel"/>
    <w:tmpl w:val="D23E2B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842215"/>
    <w:multiLevelType w:val="multilevel"/>
    <w:tmpl w:val="4CFCC96E"/>
    <w:lvl w:ilvl="0">
      <w:start w:val="8"/>
      <w:numFmt w:val="decimal"/>
      <w:lvlText w:val="%1"/>
      <w:lvlJc w:val="left"/>
      <w:pPr>
        <w:ind w:left="375" w:hanging="375"/>
      </w:pPr>
      <w:rPr>
        <w:rFonts w:hint="default"/>
      </w:rPr>
    </w:lvl>
    <w:lvl w:ilvl="1">
      <w:start w:val="5"/>
      <w:numFmt w:val="decimalZero"/>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560" w:hanging="1800"/>
      </w:pPr>
      <w:rPr>
        <w:rFonts w:hint="default"/>
      </w:rPr>
    </w:lvl>
  </w:abstractNum>
  <w:abstractNum w:abstractNumId="6" w15:restartNumberingAfterBreak="0">
    <w:nsid w:val="1B7874B2"/>
    <w:multiLevelType w:val="multilevel"/>
    <w:tmpl w:val="1EDAE3C4"/>
    <w:lvl w:ilvl="0">
      <w:start w:val="9"/>
      <w:numFmt w:val="decimal"/>
      <w:lvlText w:val="%1"/>
      <w:lvlJc w:val="left"/>
      <w:pPr>
        <w:ind w:left="375" w:hanging="375"/>
      </w:pPr>
      <w:rPr>
        <w:rFonts w:hint="default"/>
        <w:b/>
      </w:rPr>
    </w:lvl>
    <w:lvl w:ilvl="1">
      <w:start w:val="3"/>
      <w:numFmt w:val="decimalZero"/>
      <w:lvlText w:val="%1.%2"/>
      <w:lvlJc w:val="left"/>
      <w:pPr>
        <w:ind w:left="1815" w:hanging="375"/>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7" w15:restartNumberingAfterBreak="0">
    <w:nsid w:val="1BF37127"/>
    <w:multiLevelType w:val="multilevel"/>
    <w:tmpl w:val="12D00D10"/>
    <w:lvl w:ilvl="0">
      <w:start w:val="2"/>
      <w:numFmt w:val="decimal"/>
      <w:lvlText w:val="%1"/>
      <w:lvlJc w:val="left"/>
      <w:pPr>
        <w:ind w:left="360" w:hanging="360"/>
      </w:pPr>
      <w:rPr>
        <w:rFonts w:hint="default"/>
        <w:b/>
      </w:rPr>
    </w:lvl>
    <w:lvl w:ilvl="1">
      <w:start w:val="3"/>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25927ABB"/>
    <w:multiLevelType w:val="multilevel"/>
    <w:tmpl w:val="12D00D10"/>
    <w:lvl w:ilvl="0">
      <w:start w:val="1"/>
      <w:numFmt w:val="decimal"/>
      <w:lvlText w:val="%1"/>
      <w:lvlJc w:val="left"/>
      <w:pPr>
        <w:ind w:left="360" w:hanging="360"/>
      </w:pPr>
      <w:rPr>
        <w:rFonts w:hint="default"/>
        <w:b/>
      </w:rPr>
    </w:lvl>
    <w:lvl w:ilvl="1">
      <w:start w:val="1"/>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27CD17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A1734A"/>
    <w:multiLevelType w:val="multilevel"/>
    <w:tmpl w:val="2CDC6418"/>
    <w:lvl w:ilvl="0">
      <w:start w:val="1"/>
      <w:numFmt w:val="decimal"/>
      <w:lvlText w:val="%1"/>
      <w:lvlJc w:val="left"/>
      <w:pPr>
        <w:ind w:left="1080" w:hanging="360"/>
      </w:pPr>
      <w:rPr>
        <w:rFonts w:hint="default"/>
      </w:rPr>
    </w:lvl>
    <w:lvl w:ilvl="1">
      <w:start w:val="2"/>
      <w:numFmt w:val="decimal"/>
      <w:lvlText w:val="%1.%2"/>
      <w:lvlJc w:val="left"/>
      <w:pPr>
        <w:ind w:left="144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040" w:hanging="1800"/>
      </w:pPr>
      <w:rPr>
        <w:rFonts w:hint="default"/>
      </w:rPr>
    </w:lvl>
    <w:lvl w:ilvl="8">
      <w:start w:val="1"/>
      <w:numFmt w:val="decimal"/>
      <w:lvlText w:val="%1.%2.%3.%4.%5.%6.%7.%8.%9"/>
      <w:lvlJc w:val="left"/>
      <w:pPr>
        <w:ind w:left="5400" w:hanging="1800"/>
      </w:pPr>
      <w:rPr>
        <w:rFonts w:hint="default"/>
      </w:rPr>
    </w:lvl>
  </w:abstractNum>
  <w:abstractNum w:abstractNumId="11" w15:restartNumberingAfterBreak="0">
    <w:nsid w:val="29EF004D"/>
    <w:multiLevelType w:val="multilevel"/>
    <w:tmpl w:val="6016C66C"/>
    <w:lvl w:ilvl="0">
      <w:start w:val="7"/>
      <w:numFmt w:val="decimal"/>
      <w:lvlText w:val="%1"/>
      <w:lvlJc w:val="left"/>
      <w:pPr>
        <w:ind w:left="375" w:hanging="375"/>
      </w:pPr>
      <w:rPr>
        <w:rFonts w:hint="default"/>
        <w:b/>
      </w:rPr>
    </w:lvl>
    <w:lvl w:ilvl="1">
      <w:start w:val="3"/>
      <w:numFmt w:val="decimalZero"/>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37F15F39"/>
    <w:multiLevelType w:val="multilevel"/>
    <w:tmpl w:val="98AA3A24"/>
    <w:lvl w:ilvl="0">
      <w:start w:val="2"/>
      <w:numFmt w:val="decimal"/>
      <w:lvlText w:val="%1"/>
      <w:lvlJc w:val="left"/>
      <w:pPr>
        <w:ind w:left="360" w:hanging="360"/>
      </w:pPr>
      <w:rPr>
        <w:rFonts w:hint="default"/>
        <w:b/>
      </w:rPr>
    </w:lvl>
    <w:lvl w:ilvl="1">
      <w:start w:val="1"/>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3" w15:restartNumberingAfterBreak="0">
    <w:nsid w:val="49893EE8"/>
    <w:multiLevelType w:val="hybridMultilevel"/>
    <w:tmpl w:val="F5124188"/>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6469BF"/>
    <w:multiLevelType w:val="multilevel"/>
    <w:tmpl w:val="2C30B9EA"/>
    <w:lvl w:ilvl="0">
      <w:start w:val="8"/>
      <w:numFmt w:val="decimal"/>
      <w:lvlText w:val="%1"/>
      <w:lvlJc w:val="left"/>
      <w:pPr>
        <w:ind w:left="375" w:hanging="375"/>
      </w:pPr>
      <w:rPr>
        <w:rFonts w:hint="default"/>
        <w:b/>
      </w:rPr>
    </w:lvl>
    <w:lvl w:ilvl="1">
      <w:start w:val="3"/>
      <w:numFmt w:val="decimalZero"/>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4DD95492"/>
    <w:multiLevelType w:val="multilevel"/>
    <w:tmpl w:val="D23E2B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2317628"/>
    <w:multiLevelType w:val="multilevel"/>
    <w:tmpl w:val="7F4637F0"/>
    <w:lvl w:ilvl="0">
      <w:start w:val="2"/>
      <w:numFmt w:val="decimal"/>
      <w:lvlText w:val="%1"/>
      <w:lvlJc w:val="left"/>
      <w:pPr>
        <w:ind w:left="360" w:hanging="360"/>
      </w:pPr>
      <w:rPr>
        <w:rFonts w:hint="default"/>
        <w:b/>
      </w:rPr>
    </w:lvl>
    <w:lvl w:ilvl="1">
      <w:start w:val="1"/>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58F27473"/>
    <w:multiLevelType w:val="multilevel"/>
    <w:tmpl w:val="A56ED540"/>
    <w:lvl w:ilvl="0">
      <w:start w:val="1"/>
      <w:numFmt w:val="upperRoman"/>
      <w:pStyle w:val="Normal"/>
      <w:lvlText w:val="Article %1."/>
      <w:lvlJc w:val="left"/>
      <w:pPr>
        <w:ind w:left="4500" w:firstLine="0"/>
      </w:pPr>
      <w:rPr>
        <w:rFonts w:hint="default"/>
        <w:b/>
      </w:rPr>
    </w:lvl>
    <w:lvl w:ilvl="1">
      <w:start w:val="1"/>
      <w:numFmt w:val="decimalZero"/>
      <w:isLgl/>
      <w:lvlText w:val="%1.%2"/>
      <w:lvlJc w:val="left"/>
      <w:pPr>
        <w:ind w:left="0" w:firstLine="0"/>
      </w:pPr>
      <w:rPr>
        <w:rFonts w:hint="default"/>
        <w:b/>
      </w:rPr>
    </w:lvl>
    <w:lvl w:ilvl="2">
      <w:start w:val="1"/>
      <w:numFmt w:val="lowerLetter"/>
      <w:pStyle w:val="Heading3"/>
      <w:lvlText w:val="(%3)"/>
      <w:lvlJc w:val="left"/>
      <w:pPr>
        <w:ind w:left="1152" w:hanging="432"/>
      </w:pPr>
      <w:rPr>
        <w:rFonts w:hint="default"/>
        <w:b/>
      </w:rPr>
    </w:lvl>
    <w:lvl w:ilvl="3">
      <w:start w:val="1"/>
      <w:numFmt w:val="lowerRoman"/>
      <w:pStyle w:val="Heading4"/>
      <w:lvlText w:val="(%4)"/>
      <w:lvlJc w:val="right"/>
      <w:pPr>
        <w:ind w:left="140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5DAE29A3"/>
    <w:multiLevelType w:val="multilevel"/>
    <w:tmpl w:val="12D00D10"/>
    <w:lvl w:ilvl="0">
      <w:start w:val="3"/>
      <w:numFmt w:val="decimal"/>
      <w:lvlText w:val="%1"/>
      <w:lvlJc w:val="left"/>
      <w:pPr>
        <w:ind w:left="360" w:hanging="360"/>
      </w:pPr>
      <w:rPr>
        <w:rFonts w:hint="default"/>
        <w:b/>
      </w:rPr>
    </w:lvl>
    <w:lvl w:ilvl="1">
      <w:start w:val="1"/>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9" w15:restartNumberingAfterBreak="0">
    <w:nsid w:val="622C7EC7"/>
    <w:multiLevelType w:val="multilevel"/>
    <w:tmpl w:val="C1845DD0"/>
    <w:lvl w:ilvl="0">
      <w:start w:val="9"/>
      <w:numFmt w:val="decimal"/>
      <w:lvlText w:val="%1"/>
      <w:lvlJc w:val="left"/>
      <w:pPr>
        <w:ind w:left="375" w:hanging="375"/>
      </w:pPr>
      <w:rPr>
        <w:rFonts w:hint="default"/>
        <w:b/>
      </w:rPr>
    </w:lvl>
    <w:lvl w:ilvl="1">
      <w:start w:val="2"/>
      <w:numFmt w:val="decimalZero"/>
      <w:lvlText w:val="%1.%2"/>
      <w:lvlJc w:val="left"/>
      <w:pPr>
        <w:ind w:left="1815" w:hanging="375"/>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20" w15:restartNumberingAfterBreak="0">
    <w:nsid w:val="647E0A32"/>
    <w:multiLevelType w:val="multilevel"/>
    <w:tmpl w:val="B68C86C0"/>
    <w:lvl w:ilvl="0">
      <w:start w:val="8"/>
      <w:numFmt w:val="decimal"/>
      <w:lvlText w:val="%1"/>
      <w:lvlJc w:val="left"/>
      <w:pPr>
        <w:ind w:left="375" w:hanging="375"/>
      </w:pPr>
      <w:rPr>
        <w:rFonts w:hint="default"/>
        <w:b/>
      </w:rPr>
    </w:lvl>
    <w:lvl w:ilvl="1">
      <w:start w:val="3"/>
      <w:numFmt w:val="decimalZero"/>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1" w15:restartNumberingAfterBreak="0">
    <w:nsid w:val="64E21007"/>
    <w:multiLevelType w:val="multilevel"/>
    <w:tmpl w:val="0409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659C596B"/>
    <w:multiLevelType w:val="hybridMultilevel"/>
    <w:tmpl w:val="4BC64EF6"/>
    <w:lvl w:ilvl="0" w:tplc="9B4AFA56">
      <w:start w:val="1"/>
      <w:numFmt w:val="decimal"/>
      <w:lvlText w:val="9.%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1E17CE"/>
    <w:multiLevelType w:val="multilevel"/>
    <w:tmpl w:val="FF7E4BA4"/>
    <w:lvl w:ilvl="0">
      <w:start w:val="5"/>
      <w:numFmt w:val="decimal"/>
      <w:lvlText w:val="%1"/>
      <w:lvlJc w:val="left"/>
      <w:pPr>
        <w:ind w:left="375" w:hanging="375"/>
      </w:pPr>
      <w:rPr>
        <w:rFonts w:hint="default"/>
      </w:rPr>
    </w:lvl>
    <w:lvl w:ilvl="1">
      <w:start w:val="5"/>
      <w:numFmt w:val="decimalZero"/>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D6A4528"/>
    <w:multiLevelType w:val="multilevel"/>
    <w:tmpl w:val="8B5857D8"/>
    <w:lvl w:ilvl="0">
      <w:start w:val="4"/>
      <w:numFmt w:val="decimal"/>
      <w:lvlText w:val="%1"/>
      <w:lvlJc w:val="left"/>
      <w:pPr>
        <w:ind w:left="375" w:hanging="375"/>
      </w:pPr>
      <w:rPr>
        <w:rFonts w:hint="default"/>
        <w:b/>
      </w:rPr>
    </w:lvl>
    <w:lvl w:ilvl="1">
      <w:start w:val="2"/>
      <w:numFmt w:val="decimalZero"/>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6EC36D27"/>
    <w:multiLevelType w:val="multilevel"/>
    <w:tmpl w:val="A1F01DC6"/>
    <w:lvl w:ilvl="0">
      <w:start w:val="1"/>
      <w:numFmt w:val="decimal"/>
      <w:lvlText w:val="%1"/>
      <w:lvlJc w:val="left"/>
      <w:pPr>
        <w:ind w:left="360" w:hanging="360"/>
      </w:pPr>
      <w:rPr>
        <w:rFonts w:hint="default"/>
        <w:b/>
      </w:rPr>
    </w:lvl>
    <w:lvl w:ilvl="1">
      <w:start w:val="1"/>
      <w:numFmt w:val="decimalZero"/>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6" w15:restartNumberingAfterBreak="0">
    <w:nsid w:val="6EE76D55"/>
    <w:multiLevelType w:val="multilevel"/>
    <w:tmpl w:val="2420610E"/>
    <w:lvl w:ilvl="0">
      <w:start w:val="4"/>
      <w:numFmt w:val="decimal"/>
      <w:lvlText w:val="%1"/>
      <w:lvlJc w:val="left"/>
      <w:pPr>
        <w:ind w:left="375" w:hanging="375"/>
      </w:pPr>
      <w:rPr>
        <w:rFonts w:hint="default"/>
        <w:b/>
      </w:rPr>
    </w:lvl>
    <w:lvl w:ilvl="1">
      <w:start w:val="2"/>
      <w:numFmt w:val="decimalZero"/>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7" w15:restartNumberingAfterBreak="0">
    <w:nsid w:val="745833CA"/>
    <w:multiLevelType w:val="hybridMultilevel"/>
    <w:tmpl w:val="268651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98824E7"/>
    <w:multiLevelType w:val="multilevel"/>
    <w:tmpl w:val="B290ED46"/>
    <w:lvl w:ilvl="0">
      <w:start w:val="5"/>
      <w:numFmt w:val="decimal"/>
      <w:lvlText w:val="%1"/>
      <w:lvlJc w:val="left"/>
      <w:pPr>
        <w:ind w:left="360" w:hanging="360"/>
      </w:pPr>
      <w:rPr>
        <w:rFonts w:hint="default"/>
        <w:b/>
      </w:rPr>
    </w:lvl>
    <w:lvl w:ilvl="1">
      <w:start w:val="1"/>
      <w:numFmt w:val="decimalZero"/>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16cid:durableId="1581871395">
    <w:abstractNumId w:val="21"/>
  </w:num>
  <w:num w:numId="2" w16cid:durableId="1946375798">
    <w:abstractNumId w:val="9"/>
  </w:num>
  <w:num w:numId="3" w16cid:durableId="1385450356">
    <w:abstractNumId w:val="3"/>
  </w:num>
  <w:num w:numId="4" w16cid:durableId="344525282">
    <w:abstractNumId w:val="4"/>
  </w:num>
  <w:num w:numId="5" w16cid:durableId="272785538">
    <w:abstractNumId w:val="15"/>
  </w:num>
  <w:num w:numId="6" w16cid:durableId="775100205">
    <w:abstractNumId w:val="10"/>
  </w:num>
  <w:num w:numId="7" w16cid:durableId="172846353">
    <w:abstractNumId w:val="12"/>
  </w:num>
  <w:num w:numId="8" w16cid:durableId="1943490871">
    <w:abstractNumId w:val="25"/>
  </w:num>
  <w:num w:numId="9" w16cid:durableId="391347984">
    <w:abstractNumId w:val="2"/>
  </w:num>
  <w:num w:numId="10" w16cid:durableId="378938770">
    <w:abstractNumId w:val="0"/>
  </w:num>
  <w:num w:numId="11" w16cid:durableId="1656495700">
    <w:abstractNumId w:val="16"/>
  </w:num>
  <w:num w:numId="12" w16cid:durableId="1378507850">
    <w:abstractNumId w:val="7"/>
  </w:num>
  <w:num w:numId="13" w16cid:durableId="2137260655">
    <w:abstractNumId w:val="18"/>
  </w:num>
  <w:num w:numId="14" w16cid:durableId="974598876">
    <w:abstractNumId w:val="8"/>
  </w:num>
  <w:num w:numId="15" w16cid:durableId="1264653545">
    <w:abstractNumId w:val="11"/>
  </w:num>
  <w:num w:numId="16" w16cid:durableId="2040157300">
    <w:abstractNumId w:val="14"/>
  </w:num>
  <w:num w:numId="17" w16cid:durableId="963317399">
    <w:abstractNumId w:val="20"/>
  </w:num>
  <w:num w:numId="18" w16cid:durableId="610817831">
    <w:abstractNumId w:val="5"/>
  </w:num>
  <w:num w:numId="19" w16cid:durableId="1317952761">
    <w:abstractNumId w:val="26"/>
  </w:num>
  <w:num w:numId="20" w16cid:durableId="1410036946">
    <w:abstractNumId w:val="24"/>
  </w:num>
  <w:num w:numId="21" w16cid:durableId="1861045682">
    <w:abstractNumId w:val="28"/>
  </w:num>
  <w:num w:numId="22" w16cid:durableId="1181626396">
    <w:abstractNumId w:val="23"/>
  </w:num>
  <w:num w:numId="23" w16cid:durableId="471866651">
    <w:abstractNumId w:val="19"/>
  </w:num>
  <w:num w:numId="24" w16cid:durableId="1278414294">
    <w:abstractNumId w:val="6"/>
  </w:num>
  <w:num w:numId="25" w16cid:durableId="588856933">
    <w:abstractNumId w:val="22"/>
  </w:num>
  <w:num w:numId="26" w16cid:durableId="1420590885">
    <w:abstractNumId w:val="17"/>
  </w:num>
  <w:num w:numId="27" w16cid:durableId="20767063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37316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4675618">
    <w:abstractNumId w:val="27"/>
  </w:num>
  <w:num w:numId="30" w16cid:durableId="167825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0432591">
    <w:abstractNumId w:val="13"/>
  </w:num>
  <w:num w:numId="32" w16cid:durableId="169878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A4"/>
    <w:rsid w:val="000009D2"/>
    <w:rsid w:val="0000244D"/>
    <w:rsid w:val="00007D28"/>
    <w:rsid w:val="000166C4"/>
    <w:rsid w:val="0002260E"/>
    <w:rsid w:val="00033399"/>
    <w:rsid w:val="00033F26"/>
    <w:rsid w:val="00035850"/>
    <w:rsid w:val="00040167"/>
    <w:rsid w:val="0004458F"/>
    <w:rsid w:val="00044FE5"/>
    <w:rsid w:val="00046962"/>
    <w:rsid w:val="0004752E"/>
    <w:rsid w:val="000514CB"/>
    <w:rsid w:val="00054516"/>
    <w:rsid w:val="00056331"/>
    <w:rsid w:val="00056B91"/>
    <w:rsid w:val="00070A81"/>
    <w:rsid w:val="00075772"/>
    <w:rsid w:val="0008032C"/>
    <w:rsid w:val="00091078"/>
    <w:rsid w:val="000A66B8"/>
    <w:rsid w:val="000C6C94"/>
    <w:rsid w:val="000D7CFE"/>
    <w:rsid w:val="000F1AFE"/>
    <w:rsid w:val="000F3ADA"/>
    <w:rsid w:val="00104647"/>
    <w:rsid w:val="00122795"/>
    <w:rsid w:val="00157FDC"/>
    <w:rsid w:val="00163E92"/>
    <w:rsid w:val="00163FB5"/>
    <w:rsid w:val="001722C6"/>
    <w:rsid w:val="00173E6F"/>
    <w:rsid w:val="00191BE8"/>
    <w:rsid w:val="001931E3"/>
    <w:rsid w:val="001B0F52"/>
    <w:rsid w:val="001C3C97"/>
    <w:rsid w:val="001F0733"/>
    <w:rsid w:val="001F59AD"/>
    <w:rsid w:val="001F7F0F"/>
    <w:rsid w:val="002053C9"/>
    <w:rsid w:val="002150E7"/>
    <w:rsid w:val="00217679"/>
    <w:rsid w:val="00227E84"/>
    <w:rsid w:val="00234E69"/>
    <w:rsid w:val="002400AA"/>
    <w:rsid w:val="002456E0"/>
    <w:rsid w:val="0024738C"/>
    <w:rsid w:val="00257851"/>
    <w:rsid w:val="0027269C"/>
    <w:rsid w:val="00294494"/>
    <w:rsid w:val="00294B7F"/>
    <w:rsid w:val="002956CA"/>
    <w:rsid w:val="00297A3C"/>
    <w:rsid w:val="002B01AB"/>
    <w:rsid w:val="002D6B53"/>
    <w:rsid w:val="002E2ACF"/>
    <w:rsid w:val="002F5DD7"/>
    <w:rsid w:val="002F7385"/>
    <w:rsid w:val="00306B52"/>
    <w:rsid w:val="00310A60"/>
    <w:rsid w:val="00325AEC"/>
    <w:rsid w:val="00326E7E"/>
    <w:rsid w:val="00357CD5"/>
    <w:rsid w:val="00364215"/>
    <w:rsid w:val="00380B72"/>
    <w:rsid w:val="00385B6A"/>
    <w:rsid w:val="00395F1B"/>
    <w:rsid w:val="003B42AD"/>
    <w:rsid w:val="003C1ACC"/>
    <w:rsid w:val="003C32C7"/>
    <w:rsid w:val="003D3B3A"/>
    <w:rsid w:val="003E0289"/>
    <w:rsid w:val="003F0083"/>
    <w:rsid w:val="00407087"/>
    <w:rsid w:val="00414031"/>
    <w:rsid w:val="00433890"/>
    <w:rsid w:val="0043699C"/>
    <w:rsid w:val="00440A90"/>
    <w:rsid w:val="00443935"/>
    <w:rsid w:val="0044792B"/>
    <w:rsid w:val="00451076"/>
    <w:rsid w:val="0045595E"/>
    <w:rsid w:val="00475045"/>
    <w:rsid w:val="004763BD"/>
    <w:rsid w:val="00483659"/>
    <w:rsid w:val="00483B8C"/>
    <w:rsid w:val="00484E2E"/>
    <w:rsid w:val="00484E5E"/>
    <w:rsid w:val="00492049"/>
    <w:rsid w:val="00494B63"/>
    <w:rsid w:val="004C560F"/>
    <w:rsid w:val="004D561F"/>
    <w:rsid w:val="004F6D7D"/>
    <w:rsid w:val="00514207"/>
    <w:rsid w:val="00522408"/>
    <w:rsid w:val="0055465E"/>
    <w:rsid w:val="005575E4"/>
    <w:rsid w:val="00571148"/>
    <w:rsid w:val="005717B1"/>
    <w:rsid w:val="00577152"/>
    <w:rsid w:val="0059173E"/>
    <w:rsid w:val="00592491"/>
    <w:rsid w:val="005A71CE"/>
    <w:rsid w:val="005B4FF9"/>
    <w:rsid w:val="005B522A"/>
    <w:rsid w:val="005B5C4B"/>
    <w:rsid w:val="005C4B96"/>
    <w:rsid w:val="005C70BF"/>
    <w:rsid w:val="0062344E"/>
    <w:rsid w:val="006400C8"/>
    <w:rsid w:val="006617FF"/>
    <w:rsid w:val="006662A8"/>
    <w:rsid w:val="00671BE6"/>
    <w:rsid w:val="00684249"/>
    <w:rsid w:val="0068796D"/>
    <w:rsid w:val="006A6AA4"/>
    <w:rsid w:val="006B13E1"/>
    <w:rsid w:val="006B645B"/>
    <w:rsid w:val="006C7716"/>
    <w:rsid w:val="006D1D91"/>
    <w:rsid w:val="006F0F59"/>
    <w:rsid w:val="006F346E"/>
    <w:rsid w:val="00705493"/>
    <w:rsid w:val="0070696A"/>
    <w:rsid w:val="00760EED"/>
    <w:rsid w:val="00762339"/>
    <w:rsid w:val="007755DA"/>
    <w:rsid w:val="0077612D"/>
    <w:rsid w:val="007B196A"/>
    <w:rsid w:val="007B716D"/>
    <w:rsid w:val="007D0701"/>
    <w:rsid w:val="007D1F2D"/>
    <w:rsid w:val="007E6585"/>
    <w:rsid w:val="007F49F1"/>
    <w:rsid w:val="0080372B"/>
    <w:rsid w:val="0081199B"/>
    <w:rsid w:val="00814892"/>
    <w:rsid w:val="0081598F"/>
    <w:rsid w:val="00815B0E"/>
    <w:rsid w:val="008209C3"/>
    <w:rsid w:val="00822122"/>
    <w:rsid w:val="008235A4"/>
    <w:rsid w:val="008336BE"/>
    <w:rsid w:val="008370B9"/>
    <w:rsid w:val="00842E41"/>
    <w:rsid w:val="00846CAF"/>
    <w:rsid w:val="00862792"/>
    <w:rsid w:val="008628FE"/>
    <w:rsid w:val="00864288"/>
    <w:rsid w:val="00865455"/>
    <w:rsid w:val="00874343"/>
    <w:rsid w:val="00874CE7"/>
    <w:rsid w:val="00875ADF"/>
    <w:rsid w:val="00883FAD"/>
    <w:rsid w:val="008A7104"/>
    <w:rsid w:val="008B4335"/>
    <w:rsid w:val="008D71CC"/>
    <w:rsid w:val="008E6692"/>
    <w:rsid w:val="008F1026"/>
    <w:rsid w:val="00902E05"/>
    <w:rsid w:val="0090487D"/>
    <w:rsid w:val="00905C5B"/>
    <w:rsid w:val="00914C3A"/>
    <w:rsid w:val="009569C2"/>
    <w:rsid w:val="00962019"/>
    <w:rsid w:val="009752A0"/>
    <w:rsid w:val="00984410"/>
    <w:rsid w:val="00985D0B"/>
    <w:rsid w:val="00995C79"/>
    <w:rsid w:val="009B03E5"/>
    <w:rsid w:val="009D3476"/>
    <w:rsid w:val="009F70F5"/>
    <w:rsid w:val="00A22A6E"/>
    <w:rsid w:val="00A41F0E"/>
    <w:rsid w:val="00A42ED4"/>
    <w:rsid w:val="00A537D0"/>
    <w:rsid w:val="00A57DCC"/>
    <w:rsid w:val="00A6665E"/>
    <w:rsid w:val="00A726EC"/>
    <w:rsid w:val="00A75718"/>
    <w:rsid w:val="00A81B44"/>
    <w:rsid w:val="00AB14C0"/>
    <w:rsid w:val="00AB1EAB"/>
    <w:rsid w:val="00AD1154"/>
    <w:rsid w:val="00AE3B7A"/>
    <w:rsid w:val="00AF6B23"/>
    <w:rsid w:val="00B2270D"/>
    <w:rsid w:val="00B23166"/>
    <w:rsid w:val="00B44F62"/>
    <w:rsid w:val="00B47639"/>
    <w:rsid w:val="00B54C0D"/>
    <w:rsid w:val="00B60C7F"/>
    <w:rsid w:val="00B618FC"/>
    <w:rsid w:val="00B6643A"/>
    <w:rsid w:val="00B70B2B"/>
    <w:rsid w:val="00B82FA8"/>
    <w:rsid w:val="00B94F5D"/>
    <w:rsid w:val="00BC60C3"/>
    <w:rsid w:val="00BD2056"/>
    <w:rsid w:val="00BD285B"/>
    <w:rsid w:val="00BF0F76"/>
    <w:rsid w:val="00BF45AD"/>
    <w:rsid w:val="00C03ED2"/>
    <w:rsid w:val="00C16CB4"/>
    <w:rsid w:val="00C33922"/>
    <w:rsid w:val="00C503C9"/>
    <w:rsid w:val="00C52905"/>
    <w:rsid w:val="00C65C35"/>
    <w:rsid w:val="00C76053"/>
    <w:rsid w:val="00C77495"/>
    <w:rsid w:val="00CB74F8"/>
    <w:rsid w:val="00CC168C"/>
    <w:rsid w:val="00CC4BCF"/>
    <w:rsid w:val="00CD0B1D"/>
    <w:rsid w:val="00CF0203"/>
    <w:rsid w:val="00CF2433"/>
    <w:rsid w:val="00CF6A88"/>
    <w:rsid w:val="00D05E53"/>
    <w:rsid w:val="00D14993"/>
    <w:rsid w:val="00D16E2F"/>
    <w:rsid w:val="00D2211E"/>
    <w:rsid w:val="00D52A67"/>
    <w:rsid w:val="00D56BC6"/>
    <w:rsid w:val="00D6786E"/>
    <w:rsid w:val="00D75A39"/>
    <w:rsid w:val="00D856E3"/>
    <w:rsid w:val="00D950E8"/>
    <w:rsid w:val="00D97914"/>
    <w:rsid w:val="00DA05EA"/>
    <w:rsid w:val="00DB1305"/>
    <w:rsid w:val="00DB23E5"/>
    <w:rsid w:val="00DC508C"/>
    <w:rsid w:val="00DD4215"/>
    <w:rsid w:val="00DE10F3"/>
    <w:rsid w:val="00DE22C6"/>
    <w:rsid w:val="00E05472"/>
    <w:rsid w:val="00E10EA3"/>
    <w:rsid w:val="00E24331"/>
    <w:rsid w:val="00E26FD1"/>
    <w:rsid w:val="00E35EBF"/>
    <w:rsid w:val="00E52AEE"/>
    <w:rsid w:val="00E65BC8"/>
    <w:rsid w:val="00E9093A"/>
    <w:rsid w:val="00E924CE"/>
    <w:rsid w:val="00E93361"/>
    <w:rsid w:val="00E978E1"/>
    <w:rsid w:val="00EB2CE6"/>
    <w:rsid w:val="00EB7EB8"/>
    <w:rsid w:val="00ED1B90"/>
    <w:rsid w:val="00ED52FC"/>
    <w:rsid w:val="00EE5570"/>
    <w:rsid w:val="00EE6F25"/>
    <w:rsid w:val="00F01AA2"/>
    <w:rsid w:val="00F063E9"/>
    <w:rsid w:val="00F120FF"/>
    <w:rsid w:val="00F176D7"/>
    <w:rsid w:val="00F32612"/>
    <w:rsid w:val="00F3395E"/>
    <w:rsid w:val="00F524DF"/>
    <w:rsid w:val="00F532B4"/>
    <w:rsid w:val="00F57427"/>
    <w:rsid w:val="00F605BE"/>
    <w:rsid w:val="00F6526B"/>
    <w:rsid w:val="00F765E4"/>
    <w:rsid w:val="00F90432"/>
    <w:rsid w:val="00F918F8"/>
    <w:rsid w:val="00F93E33"/>
    <w:rsid w:val="00FD6880"/>
    <w:rsid w:val="00FE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3EE1F"/>
  <w15:chartTrackingRefBased/>
  <w15:docId w15:val="{428D04D8-CB3A-459C-A42F-D9DFF303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numPr>
        <w:numId w:val="26"/>
      </w:numPr>
      <w:ind w:left="2970"/>
    </w:pPr>
    <w:rPr>
      <w:rFonts w:ascii="Times New Roman" w:hAnsi="Times New Roman" w:eastAsia="Times New Roman"/>
      <w:sz w:val="20"/>
    </w:rPr>
  </w:style>
  <w:style w:type="paragraph" w:styleId="Heading1">
    <w:name w:val="heading 1"/>
    <w:basedOn w:val="Normal"/>
    <w:next w:val="Normal"/>
    <w:link w:val="Heading1Char"/>
    <w:uiPriority w:val="9"/>
    <w:qFormat/>
    <w:rsid w:val="00760E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0E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60EED"/>
    <w:pPr>
      <w:keepNext/>
      <w:keepLines/>
      <w:numPr>
        <w:ilvl w:val="2"/>
      </w:numPr>
      <w:spacing w:before="40" w:after="0"/>
      <w:outlineLvl w:val="2"/>
    </w:pPr>
    <w:rPr>
      <w:rFonts w:asciiTheme="majorHAnsi" w:eastAsiaTheme="majorEastAsia" w:hAnsiTheme="majorHAnsi" w:cstheme="majorBidi" w:ascii="Times New Roman" w:hAnsi="Times New Roman" w:eastAsia="Times New Roman"/>
      <w:b/>
      <w:color w:val="1F4D78" w:themeColor="accent1" w:themeShade="7F"/>
      <w:sz w:val="20"/>
      <w:szCs w:val="24"/>
    </w:rPr>
  </w:style>
  <w:style w:type="paragraph" w:styleId="Heading4">
    <w:name w:val="heading 4"/>
    <w:basedOn w:val="Normal"/>
    <w:next w:val="Normal"/>
    <w:link w:val="Heading4Char"/>
    <w:uiPriority w:val="9"/>
    <w:unhideWhenUsed/>
    <w:qFormat/>
    <w:rsid w:val="00760EED"/>
    <w:pPr>
      <w:keepNext/>
      <w:keepLines/>
      <w:numPr>
        <w:ilvl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60EED"/>
    <w:pPr>
      <w:keepNext/>
      <w:keepLines/>
      <w:numPr>
        <w:ilvl w:val="4"/>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60EED"/>
    <w:pPr>
      <w:keepNext/>
      <w:keepLines/>
      <w:numPr>
        <w:ilvl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60EED"/>
    <w:pPr>
      <w:keepNext/>
      <w:keepLines/>
      <w:numPr>
        <w:ilvl w:val="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60EED"/>
    <w:pPr>
      <w:keepNext/>
      <w:keepLines/>
      <w:numPr>
        <w:ilvl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0EED"/>
    <w:pPr>
      <w:keepNext/>
      <w:keepLines/>
      <w:numPr>
        <w:ilvl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235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5A4"/>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8235A4"/>
    <w:rPr>
      <w:color w:val="808080"/>
    </w:rPr>
  </w:style>
  <w:style w:type="paragraph" w:styleId="ListParagraph">
    <w:name w:val="List Paragraph"/>
    <w:basedOn w:val="Normal"/>
    <w:uiPriority w:val="34"/>
    <w:qFormat/>
    <w:rsid w:val="00FE5E67"/>
    <w:pPr>
      <w:ind w:left="720"/>
      <w:contextualSpacing/>
    </w:pPr>
    <w:rPr>
      <w:rFonts w:ascii="Times New Roman" w:hAnsi="Times New Roman" w:eastAsia="Times New Roman"/>
      <w:sz w:val="20"/>
    </w:rPr>
  </w:style>
  <w:style w:type="paragraph" w:styleId="Header">
    <w:name w:val="header"/>
    <w:basedOn w:val="Normal"/>
    <w:link w:val="HeaderChar"/>
    <w:uiPriority w:val="99"/>
    <w:unhideWhenUsed/>
    <w:rsid w:val="008B4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335"/>
  </w:style>
  <w:style w:type="paragraph" w:styleId="Footer">
    <w:name w:val="footer"/>
    <w:basedOn w:val="Normal"/>
    <w:link w:val="FooterChar"/>
    <w:uiPriority w:val="99"/>
    <w:unhideWhenUsed/>
    <w:rsid w:val="008B4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335"/>
  </w:style>
  <w:style w:type="table" w:styleId="TableGrid">
    <w:name w:val="Table Grid"/>
    <w:basedOn w:val="TableNormal"/>
    <w:uiPriority w:val="39"/>
    <w:rsid w:val="008D7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81B44"/>
    <w:pPr>
      <w:spacing w:after="0" w:line="240" w:lineRule="auto"/>
    </w:pPr>
    <w:rPr>
      <w:rFonts w:ascii="Times New Roman" w:hAnsi="Times New Roman" w:eastAsia="Times New Roman"/>
      <w:sz w:val="20"/>
    </w:rPr>
  </w:style>
  <w:style w:type="character" w:customStyle="1" w:styleId="Heading1Char">
    <w:name w:val="Heading 1 Char"/>
    <w:basedOn w:val="DefaultParagraphFont"/>
    <w:link w:val="Heading1"/>
    <w:uiPriority w:val="9"/>
    <w:rsid w:val="00760EE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60E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60E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60E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60E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60EE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60EE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60E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0EED"/>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uiPriority w:val="20"/>
    <w:qFormat/>
    <w:rsid w:val="00A537D0"/>
    <w:rPr>
      <w:i/>
      <w:iCs/>
    </w:rPr>
  </w:style>
  <w:style w:type="character" w:styleId="Strong">
    <w:name w:val="Strong"/>
    <w:basedOn w:val="DefaultParagraphFont"/>
    <w:uiPriority w:val="22"/>
    <w:qFormat/>
    <w:rsid w:val="00A537D0"/>
    <w:rPr>
      <w:b/>
      <w:bCs/>
    </w:rPr>
  </w:style>
  <w:style w:type="paragraph" w:styleId="BalloonText">
    <w:name w:val="Balloon Text"/>
    <w:basedOn w:val="Normal"/>
    <w:link w:val="BalloonTextChar"/>
    <w:uiPriority w:val="99"/>
    <w:semiHidden/>
    <w:unhideWhenUsed/>
    <w:rsid w:val="00476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3BD"/>
    <w:rPr>
      <w:rFonts w:ascii="Segoe UI" w:hAnsi="Segoe UI" w:cs="Segoe UI"/>
      <w:sz w:val="18"/>
      <w:szCs w:val="18"/>
    </w:rPr>
  </w:style>
  <w:style w:type="character" w:styleId="CommentReference">
    <w:name w:val="annotation reference"/>
    <w:basedOn w:val="DefaultParagraphFont"/>
    <w:uiPriority w:val="99"/>
    <w:semiHidden/>
    <w:unhideWhenUsed/>
    <w:rsid w:val="00310A60"/>
    <w:rPr>
      <w:sz w:val="16"/>
      <w:szCs w:val="16"/>
    </w:rPr>
  </w:style>
  <w:style w:type="paragraph" w:styleId="CommentText">
    <w:name w:val="annotation text"/>
    <w:basedOn w:val="Normal"/>
    <w:link w:val="CommentTextChar"/>
    <w:uiPriority w:val="99"/>
    <w:unhideWhenUsed/>
    <w:rsid w:val="00310A60"/>
    <w:pPr>
      <w:spacing w:line="240" w:lineRule="auto"/>
    </w:pPr>
    <w:rPr>
      <w:sz w:val="20"/>
      <w:szCs w:val="20"/>
    </w:rPr>
  </w:style>
  <w:style w:type="character" w:customStyle="1" w:styleId="CommentTextChar">
    <w:name w:val="Comment Text Char"/>
    <w:basedOn w:val="DefaultParagraphFont"/>
    <w:link w:val="CommentText"/>
    <w:uiPriority w:val="99"/>
    <w:rsid w:val="00310A60"/>
    <w:rPr>
      <w:sz w:val="20"/>
      <w:szCs w:val="20"/>
    </w:rPr>
  </w:style>
  <w:style w:type="paragraph" w:styleId="CommentSubject">
    <w:name w:val="annotation subject"/>
    <w:basedOn w:val="CommentText"/>
    <w:next w:val="CommentText"/>
    <w:link w:val="CommentSubjectChar"/>
    <w:uiPriority w:val="99"/>
    <w:semiHidden/>
    <w:unhideWhenUsed/>
    <w:rsid w:val="00310A60"/>
    <w:rPr>
      <w:b/>
      <w:bCs/>
    </w:rPr>
  </w:style>
  <w:style w:type="character" w:customStyle="1" w:styleId="CommentSubjectChar">
    <w:name w:val="Comment Subject Char"/>
    <w:basedOn w:val="CommentTextChar"/>
    <w:link w:val="CommentSubject"/>
    <w:uiPriority w:val="99"/>
    <w:semiHidden/>
    <w:rsid w:val="00310A60"/>
    <w:rPr>
      <w:b/>
      <w:bCs/>
      <w:sz w:val="20"/>
      <w:szCs w:val="20"/>
    </w:rPr>
  </w:style>
  <w:style w:type="paragraph" w:styleId="Revision">
    <w:name w:val="Revision"/>
    <w:hidden/>
    <w:uiPriority w:val="99"/>
    <w:semiHidden/>
    <w:rsid w:val="0024738C"/>
    <w:pPr>
      <w:spacing w:after="0" w:line="240" w:lineRule="auto"/>
    </w:pPr>
  </w:style>
  <w:style w:type="paragraph" w:customStyle="1" w:styleId="ContractUnnumbered">
    <w:name w:val="Contract Unnumbered"/>
    <w:rPr>
      <w:rFonts w:ascii="Times New Roman" w:hAnsi="Times New Roman" w:eastAsia="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548193">
      <w:bodyDiv w:val="1"/>
      <w:marLeft w:val="0"/>
      <w:marRight w:val="0"/>
      <w:marTop w:val="0"/>
      <w:marBottom w:val="0"/>
      <w:divBdr>
        <w:top w:val="none" w:sz="0" w:space="0" w:color="auto"/>
        <w:left w:val="none" w:sz="0" w:space="0" w:color="auto"/>
        <w:bottom w:val="none" w:sz="0" w:space="0" w:color="auto"/>
        <w:right w:val="none" w:sz="0" w:space="0" w:color="auto"/>
      </w:divBdr>
    </w:div>
    <w:div w:id="1987323099">
      <w:bodyDiv w:val="1"/>
      <w:marLeft w:val="0"/>
      <w:marRight w:val="0"/>
      <w:marTop w:val="0"/>
      <w:marBottom w:val="0"/>
      <w:divBdr>
        <w:top w:val="none" w:sz="0" w:space="0" w:color="auto"/>
        <w:left w:val="none" w:sz="0" w:space="0" w:color="auto"/>
        <w:bottom w:val="none" w:sz="0" w:space="0" w:color="auto"/>
        <w:right w:val="none" w:sz="0" w:space="0" w:color="auto"/>
      </w:divBdr>
    </w:div>
    <w:div w:id="2051833482">
      <w:bodyDiv w:val="1"/>
      <w:marLeft w:val="0"/>
      <w:marRight w:val="0"/>
      <w:marTop w:val="0"/>
      <w:marBottom w:val="0"/>
      <w:divBdr>
        <w:top w:val="none" w:sz="0" w:space="0" w:color="auto"/>
        <w:left w:val="none" w:sz="0" w:space="0" w:color="auto"/>
        <w:bottom w:val="none" w:sz="0" w:space="0" w:color="auto"/>
        <w:right w:val="none" w:sz="0" w:space="0" w:color="auto"/>
      </w:divBdr>
      <w:divsChild>
        <w:div w:id="1382092409">
          <w:marLeft w:val="0"/>
          <w:marRight w:val="0"/>
          <w:marTop w:val="0"/>
          <w:marBottom w:val="0"/>
          <w:divBdr>
            <w:top w:val="none" w:sz="0" w:space="0" w:color="auto"/>
            <w:left w:val="none" w:sz="0" w:space="0" w:color="auto"/>
            <w:bottom w:val="none" w:sz="0" w:space="0" w:color="auto"/>
            <w:right w:val="none" w:sz="0" w:space="0" w:color="auto"/>
          </w:divBdr>
        </w:div>
        <w:div w:id="1380591822">
          <w:marLeft w:val="0"/>
          <w:marRight w:val="0"/>
          <w:marTop w:val="0"/>
          <w:marBottom w:val="0"/>
          <w:divBdr>
            <w:top w:val="none" w:sz="0" w:space="0" w:color="auto"/>
            <w:left w:val="none" w:sz="0" w:space="0" w:color="auto"/>
            <w:bottom w:val="none" w:sz="0" w:space="0" w:color="auto"/>
            <w:right w:val="none" w:sz="0" w:space="0" w:color="auto"/>
          </w:divBdr>
        </w:div>
      </w:divsChild>
    </w:div>
    <w:div w:id="20586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header" Target="header8.xml"/><Relationship Id="rId22" Type="http://schemas.openxmlformats.org/officeDocument/2006/relationships/header" Target="header9.xml"/><Relationship Id="rId23" Type="http://schemas.openxmlformats.org/officeDocument/2006/relationships/footer" Target="footer5.xml"/><Relationship Id="rId24" Type="http://schemas.openxmlformats.org/officeDocument/2006/relationships/footer" Target="footer6.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22F19-1430-4E07-B7F8-E9E0AB4F3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5239</Words>
  <Characters>29868</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Independent Contractor Services Agreement</vt:lpstr>
    </vt:vector>
  </TitlesOfParts>
  <Company/>
  <LinksUpToDate>false</LinksUpToDate>
  <CharactersWithSpaces>35037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Remodeling Contractor Agreement — Washington 2026 Review Draft</dc:title>
  <dc:subject>Targeted Washington-law updates to residential remodeling contractor agreement</dc:subject>
  <dc:creator>MyGCNow Construction, LLC</dc:creator>
  <cp:keywords>Washington; residential remodeling; contractor agreement; NAHB; 2026</cp:keywords>
  <dc:description>Attorney-review draft; verify company registration, project fields, and conditional statutory riders before use.</dc:description>
  <cp:lastModifiedBy>MyGCNow Construction, LLC</cp:lastModifiedBy>
  <cp:revision>3</cp:revision>
  <cp:lastPrinted>2025-02-19T22:56:00Z</cp:lastPrinted>
  <dcterms:created xsi:type="dcterms:W3CDTF">2025-02-19T18:39:00Z</dcterms:created>
  <dcterms:modified xsi:type="dcterms:W3CDTF">2025-02-19T23:01:00Z</dcterms:modified>
</cp:coreProperties>
</file>